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0655B2">
        <w:rPr>
          <w:b/>
          <w:i/>
          <w:sz w:val="28"/>
          <w:szCs w:val="28"/>
          <w:lang w:val="en-US"/>
        </w:rPr>
        <w:t>Macmillan</w:t>
      </w:r>
      <w:r w:rsidR="000655B2" w:rsidRPr="001E017F">
        <w:rPr>
          <w:b/>
          <w:i/>
          <w:sz w:val="28"/>
          <w:szCs w:val="28"/>
        </w:rPr>
        <w:t xml:space="preserve"> </w:t>
      </w:r>
      <w:r w:rsidR="000655B2">
        <w:rPr>
          <w:b/>
          <w:i/>
          <w:sz w:val="28"/>
          <w:szCs w:val="28"/>
          <w:lang w:val="en-US"/>
        </w:rPr>
        <w:t>Science</w:t>
      </w:r>
      <w:r>
        <w:rPr>
          <w:b/>
          <w:i/>
          <w:sz w:val="28"/>
          <w:szCs w:val="28"/>
        </w:rPr>
        <w:t xml:space="preserve"> -</w:t>
      </w:r>
      <w:r w:rsidR="004623F0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»</w:t>
      </w:r>
    </w:p>
    <w:p w:rsidR="00455501" w:rsidRDefault="004623F0" w:rsidP="00455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55501">
        <w:rPr>
          <w:b/>
          <w:sz w:val="28"/>
          <w:szCs w:val="28"/>
        </w:rPr>
        <w:t xml:space="preserve"> год обучения</w:t>
      </w:r>
    </w:p>
    <w:p w:rsidR="00455501" w:rsidRDefault="00455501" w:rsidP="00455501">
      <w:pPr>
        <w:jc w:val="center"/>
        <w:rPr>
          <w:b/>
          <w:sz w:val="28"/>
          <w:szCs w:val="28"/>
        </w:rPr>
      </w:pPr>
    </w:p>
    <w:tbl>
      <w:tblPr>
        <w:tblStyle w:val="af0"/>
        <w:tblW w:w="14431" w:type="dxa"/>
        <w:jc w:val="center"/>
        <w:tblInd w:w="0" w:type="dxa"/>
        <w:tblLook w:val="04A0" w:firstRow="1" w:lastRow="0" w:firstColumn="1" w:lastColumn="0" w:noHBand="0" w:noVBand="1"/>
      </w:tblPr>
      <w:tblGrid>
        <w:gridCol w:w="852"/>
        <w:gridCol w:w="6656"/>
        <w:gridCol w:w="2366"/>
        <w:gridCol w:w="2366"/>
        <w:gridCol w:w="2191"/>
      </w:tblGrid>
      <w:tr w:rsidR="00455501" w:rsidTr="00D828B5">
        <w:trPr>
          <w:trHeight w:val="53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455501" w:rsidTr="00D828B5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77B56" w:rsidRDefault="000F1C36" w:rsidP="00077B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science works</w:t>
            </w:r>
            <w:r w:rsidRPr="00077B56">
              <w:rPr>
                <w:sz w:val="28"/>
                <w:szCs w:val="28"/>
                <w:lang w:val="en-US"/>
              </w:rPr>
              <w:t xml:space="preserve">. </w:t>
            </w:r>
            <w:r w:rsidR="00077B56">
              <w:rPr>
                <w:sz w:val="28"/>
                <w:szCs w:val="28"/>
              </w:rPr>
              <w:t>Что</w:t>
            </w:r>
            <w:r w:rsidR="00077B56" w:rsidRPr="00077B56">
              <w:rPr>
                <w:sz w:val="28"/>
                <w:szCs w:val="28"/>
                <w:lang w:val="en-US"/>
              </w:rPr>
              <w:t xml:space="preserve"> </w:t>
            </w:r>
            <w:r w:rsidR="00077B56">
              <w:rPr>
                <w:sz w:val="28"/>
                <w:szCs w:val="28"/>
              </w:rPr>
              <w:t>такое</w:t>
            </w:r>
            <w:r w:rsidR="00077B56" w:rsidRPr="00077B56">
              <w:rPr>
                <w:sz w:val="28"/>
                <w:szCs w:val="28"/>
                <w:lang w:val="en-US"/>
              </w:rPr>
              <w:t xml:space="preserve"> </w:t>
            </w:r>
            <w:r w:rsidR="00077B56">
              <w:rPr>
                <w:sz w:val="28"/>
                <w:szCs w:val="28"/>
              </w:rPr>
              <w:t>наука</w:t>
            </w:r>
            <w:r w:rsidR="00267E69" w:rsidRPr="00077B5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061A80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95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0F1C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7E69" w:rsidRDefault="000F1C36" w:rsidP="003E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Living things.</w:t>
            </w:r>
            <w:r w:rsidR="00267E69">
              <w:rPr>
                <w:sz w:val="28"/>
                <w:szCs w:val="28"/>
              </w:rPr>
              <w:t xml:space="preserve"> Живая природа.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957FE9" w:rsidP="0046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23F0">
              <w:rPr>
                <w:sz w:val="28"/>
                <w:szCs w:val="28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957FE9" w:rsidP="004623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623F0">
              <w:rPr>
                <w:sz w:val="28"/>
                <w:szCs w:val="28"/>
              </w:rPr>
              <w:t>4</w:t>
            </w: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7E69" w:rsidRDefault="000F1C3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Matter and materials.</w:t>
            </w:r>
            <w:r w:rsidR="00267E69" w:rsidRPr="00267E69">
              <w:rPr>
                <w:sz w:val="28"/>
                <w:szCs w:val="28"/>
                <w:lang w:val="en-US"/>
              </w:rPr>
              <w:t xml:space="preserve"> </w:t>
            </w:r>
            <w:r w:rsidR="00267E69">
              <w:rPr>
                <w:sz w:val="28"/>
                <w:szCs w:val="28"/>
              </w:rPr>
              <w:t>Вещество</w:t>
            </w:r>
            <w:r w:rsidR="00267E69" w:rsidRPr="00267E69">
              <w:rPr>
                <w:sz w:val="28"/>
                <w:szCs w:val="28"/>
                <w:lang w:val="en-US"/>
              </w:rPr>
              <w:t xml:space="preserve"> </w:t>
            </w:r>
            <w:r w:rsidR="00267E69">
              <w:rPr>
                <w:sz w:val="28"/>
                <w:szCs w:val="28"/>
              </w:rPr>
              <w:t>и</w:t>
            </w:r>
            <w:r w:rsidR="00267E69" w:rsidRPr="00267E69">
              <w:rPr>
                <w:sz w:val="28"/>
                <w:szCs w:val="28"/>
                <w:lang w:val="en-US"/>
              </w:rPr>
              <w:t xml:space="preserve"> </w:t>
            </w:r>
            <w:r w:rsidR="00267E69">
              <w:rPr>
                <w:sz w:val="28"/>
                <w:szCs w:val="28"/>
              </w:rPr>
              <w:t>материалы</w:t>
            </w:r>
            <w:r w:rsidR="00267E69" w:rsidRPr="00267E6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46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957FE9" w:rsidRDefault="004623F0" w:rsidP="000F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7E69" w:rsidRDefault="000F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Our Earth.</w:t>
            </w:r>
            <w:r w:rsidR="00267E69">
              <w:rPr>
                <w:sz w:val="28"/>
                <w:szCs w:val="28"/>
              </w:rPr>
              <w:t xml:space="preserve"> Наша планета.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46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4623F0" w:rsidRDefault="004623F0" w:rsidP="0095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55501" w:rsidRPr="005D200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7E69" w:rsidRDefault="000F1C36" w:rsidP="00DC681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Forces and energy.</w:t>
            </w:r>
            <w:r w:rsidR="00267E69" w:rsidRPr="00267E69">
              <w:rPr>
                <w:sz w:val="28"/>
                <w:szCs w:val="28"/>
                <w:lang w:val="en-US"/>
              </w:rPr>
              <w:t xml:space="preserve"> </w:t>
            </w:r>
            <w:r w:rsidR="00267E69">
              <w:rPr>
                <w:sz w:val="28"/>
                <w:szCs w:val="28"/>
              </w:rPr>
              <w:t>Сила</w:t>
            </w:r>
            <w:r w:rsidR="00267E69" w:rsidRPr="00267E69">
              <w:rPr>
                <w:sz w:val="28"/>
                <w:szCs w:val="28"/>
                <w:lang w:val="en-US"/>
              </w:rPr>
              <w:t xml:space="preserve"> </w:t>
            </w:r>
            <w:r w:rsidR="00267E69">
              <w:rPr>
                <w:sz w:val="28"/>
                <w:szCs w:val="28"/>
              </w:rPr>
              <w:t>и</w:t>
            </w:r>
            <w:r w:rsidR="00267E69" w:rsidRPr="00267E69">
              <w:rPr>
                <w:sz w:val="28"/>
                <w:szCs w:val="28"/>
                <w:lang w:val="en-US"/>
              </w:rPr>
              <w:t xml:space="preserve"> </w:t>
            </w:r>
            <w:r w:rsidR="00267E69">
              <w:rPr>
                <w:sz w:val="28"/>
                <w:szCs w:val="28"/>
              </w:rPr>
              <w:t>энергия</w:t>
            </w:r>
            <w:r w:rsidR="00267E69" w:rsidRPr="00267E6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957FE9" w:rsidP="0046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23F0">
              <w:rPr>
                <w:sz w:val="28"/>
                <w:szCs w:val="28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957FE9" w:rsidRDefault="0046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7E69" w:rsidRDefault="000F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Astronomy. </w:t>
            </w:r>
            <w:r w:rsidR="00267E69">
              <w:rPr>
                <w:sz w:val="28"/>
                <w:szCs w:val="28"/>
              </w:rPr>
              <w:t>Астрономия.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46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957FE9" w:rsidRDefault="0046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5501" w:rsidRPr="005D200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2F2C01" w:rsidRDefault="000F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4D280B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Pr="004D280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итогам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Pr="004D280B">
              <w:rPr>
                <w:sz w:val="28"/>
                <w:szCs w:val="28"/>
              </w:rPr>
              <w:t>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4D280B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4D280B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2F2C01" w:rsidRDefault="000F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501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F2C01" w:rsidRDefault="00455501">
            <w:pPr>
              <w:rPr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2F2C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Pr="002F2C01">
              <w:rPr>
                <w:sz w:val="28"/>
                <w:szCs w:val="28"/>
              </w:rPr>
              <w:t>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F2C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F2C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A65095" w:rsidP="000F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455501">
              <w:rPr>
                <w:sz w:val="28"/>
                <w:szCs w:val="28"/>
              </w:rPr>
              <w:t xml:space="preserve"> час</w:t>
            </w:r>
            <w:r w:rsidR="000F1C36">
              <w:rPr>
                <w:sz w:val="28"/>
                <w:szCs w:val="28"/>
              </w:rPr>
              <w:t>ов</w:t>
            </w:r>
          </w:p>
        </w:tc>
      </w:tr>
    </w:tbl>
    <w:p w:rsidR="00455501" w:rsidRDefault="00455501" w:rsidP="00455501">
      <w:pPr>
        <w:rPr>
          <w:sz w:val="28"/>
          <w:szCs w:val="28"/>
          <w:lang w:eastAsia="en-US"/>
        </w:rPr>
      </w:pPr>
    </w:p>
    <w:p w:rsidR="00455501" w:rsidRDefault="00455501" w:rsidP="00455501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455501" w:rsidRDefault="00455501" w:rsidP="00435432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354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How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science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works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77B56">
        <w:rPr>
          <w:rFonts w:ascii="Times New Roman" w:hAnsi="Times New Roman" w:cs="Times New Roman"/>
          <w:b/>
          <w:color w:val="000000"/>
          <w:sz w:val="28"/>
          <w:szCs w:val="28"/>
        </w:rPr>
        <w:t>Что такое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наука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E0012" w:rsidRDefault="001532B3" w:rsidP="001532B3">
      <w:pPr>
        <w:ind w:left="426"/>
        <w:jc w:val="both"/>
        <w:rPr>
          <w:color w:val="000000"/>
          <w:sz w:val="28"/>
          <w:szCs w:val="28"/>
        </w:rPr>
      </w:pPr>
      <w:r w:rsidRPr="001532B3">
        <w:rPr>
          <w:color w:val="000000"/>
          <w:sz w:val="28"/>
          <w:szCs w:val="28"/>
        </w:rPr>
        <w:t xml:space="preserve">Определение </w:t>
      </w:r>
      <w:r w:rsidR="007E5FA4">
        <w:rPr>
          <w:color w:val="000000"/>
          <w:sz w:val="28"/>
          <w:szCs w:val="28"/>
        </w:rPr>
        <w:t>естествознания как науки</w:t>
      </w:r>
      <w:r w:rsidRPr="001532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E5FA4">
        <w:rPr>
          <w:color w:val="000000"/>
          <w:sz w:val="28"/>
          <w:szCs w:val="28"/>
        </w:rPr>
        <w:t>Методы научного наблюдения и исследования. Правила безопасности при работе в лаборатории</w:t>
      </w:r>
      <w:r w:rsidRPr="001532B3">
        <w:rPr>
          <w:color w:val="000000"/>
          <w:sz w:val="28"/>
          <w:szCs w:val="28"/>
        </w:rPr>
        <w:t>.</w:t>
      </w:r>
      <w:r w:rsidR="00AB71CD">
        <w:rPr>
          <w:color w:val="000000"/>
          <w:sz w:val="28"/>
          <w:szCs w:val="28"/>
        </w:rPr>
        <w:t xml:space="preserve"> </w:t>
      </w:r>
    </w:p>
    <w:p w:rsidR="005E0012" w:rsidRPr="005E0012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t>Демонстрации:</w:t>
      </w:r>
      <w:r w:rsidRPr="005E0012">
        <w:rPr>
          <w:color w:val="000000"/>
          <w:sz w:val="28"/>
          <w:szCs w:val="28"/>
        </w:rPr>
        <w:t xml:space="preserve"> </w:t>
      </w:r>
      <w:r w:rsidR="000D7F1B">
        <w:rPr>
          <w:color w:val="000000"/>
          <w:sz w:val="28"/>
          <w:szCs w:val="28"/>
        </w:rPr>
        <w:t>лабораторное оборудование</w:t>
      </w:r>
      <w:r w:rsidRPr="005E0012">
        <w:rPr>
          <w:color w:val="000000"/>
          <w:sz w:val="28"/>
          <w:szCs w:val="28"/>
        </w:rPr>
        <w:t>.</w:t>
      </w:r>
    </w:p>
    <w:p w:rsidR="001E017F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t>Лабораторная работа:</w:t>
      </w:r>
      <w:r>
        <w:rPr>
          <w:b/>
          <w:color w:val="000000"/>
          <w:sz w:val="28"/>
          <w:szCs w:val="28"/>
        </w:rPr>
        <w:t xml:space="preserve"> </w:t>
      </w:r>
      <w:r w:rsidRPr="005E0012">
        <w:rPr>
          <w:color w:val="000000"/>
          <w:sz w:val="28"/>
          <w:szCs w:val="28"/>
        </w:rPr>
        <w:t>«</w:t>
      </w:r>
      <w:r w:rsidR="000D7F1B">
        <w:rPr>
          <w:color w:val="000000"/>
          <w:sz w:val="28"/>
          <w:szCs w:val="28"/>
        </w:rPr>
        <w:t>Работа в лаборатории</w:t>
      </w:r>
      <w:r w:rsidRPr="005E0012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ab/>
      </w:r>
    </w:p>
    <w:p w:rsidR="005E0012" w:rsidRPr="005E0012" w:rsidRDefault="005E0012" w:rsidP="005E0012">
      <w:pPr>
        <w:tabs>
          <w:tab w:val="left" w:pos="7663"/>
        </w:tabs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435432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354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Living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things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</w:rPr>
        <w:t>. Живая природа</w:t>
      </w:r>
    </w:p>
    <w:p w:rsidR="005E0012" w:rsidRPr="005E0012" w:rsidRDefault="001E6D05" w:rsidP="00504D4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Клетка. Сравнение клетки животного и растения. </w:t>
      </w:r>
      <w:r w:rsidR="0033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ткани. Система органов человека. Скелет. </w:t>
      </w:r>
      <w:r w:rsidR="006E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Мускулатура. Н</w:t>
      </w:r>
      <w:r w:rsidR="0082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ервная система. Кровообращение. Экскреция. Инфекционные заболевания. </w:t>
      </w:r>
      <w:r w:rsidR="00823774" w:rsidRPr="0082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при нехватке витаминов</w:t>
      </w:r>
      <w:r w:rsidR="0082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питательных веществ. Болезни, связанные с нездоровым стилем жизни. Вакцинация. Медикаменты. </w:t>
      </w:r>
    </w:p>
    <w:p w:rsidR="005E0012" w:rsidRPr="005E0012" w:rsidRDefault="005E0012" w:rsidP="003442DA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Демонстрации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и карточки по теме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501" w:rsidRDefault="005E0012" w:rsidP="005E001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42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 w:rsidR="00774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реакции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B1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774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Сердцебиение</w:t>
      </w:r>
      <w:r w:rsidR="0042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0012" w:rsidRPr="005E0012" w:rsidRDefault="005E0012" w:rsidP="005E001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501" w:rsidRPr="00564EE3" w:rsidRDefault="00455501" w:rsidP="00435432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0523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Matter</w:t>
      </w:r>
      <w:r w:rsidR="00435432" w:rsidRPr="000523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and</w:t>
      </w:r>
      <w:r w:rsidR="00435432" w:rsidRPr="000523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materials</w:t>
      </w:r>
      <w:r w:rsidR="00435432" w:rsidRPr="0005233E">
        <w:rPr>
          <w:rFonts w:ascii="Times New Roman" w:hAnsi="Times New Roman" w:cs="Times New Roman"/>
          <w:b/>
          <w:color w:val="000000"/>
          <w:sz w:val="28"/>
          <w:szCs w:val="28"/>
        </w:rPr>
        <w:t>. Вещ</w:t>
      </w:r>
      <w:proofErr w:type="spellStart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ество</w:t>
      </w:r>
      <w:proofErr w:type="spellEnd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и </w:t>
      </w:r>
      <w:proofErr w:type="spellStart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материалы</w:t>
      </w:r>
      <w:proofErr w:type="spellEnd"/>
    </w:p>
    <w:p w:rsidR="00735289" w:rsidRDefault="002B00AF" w:rsidP="005E0012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Атомы и молекулы. Химические реакции. Кислоты, соли и основания. Металлы. </w:t>
      </w:r>
    </w:p>
    <w:p w:rsidR="005E0012" w:rsidRPr="005E0012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t>Демонстрации</w:t>
      </w:r>
      <w:r w:rsidRPr="005E0012">
        <w:rPr>
          <w:color w:val="000000"/>
          <w:sz w:val="28"/>
          <w:szCs w:val="28"/>
        </w:rPr>
        <w:t xml:space="preserve">: </w:t>
      </w:r>
      <w:r w:rsidR="003A1042">
        <w:rPr>
          <w:color w:val="000000"/>
          <w:sz w:val="28"/>
          <w:szCs w:val="28"/>
        </w:rPr>
        <w:t xml:space="preserve">образцы </w:t>
      </w:r>
      <w:r w:rsidR="005D23C3">
        <w:rPr>
          <w:color w:val="000000"/>
          <w:sz w:val="28"/>
          <w:szCs w:val="28"/>
        </w:rPr>
        <w:t>химических веществ</w:t>
      </w:r>
      <w:r w:rsidR="003A1042">
        <w:rPr>
          <w:color w:val="000000"/>
          <w:sz w:val="28"/>
          <w:szCs w:val="28"/>
        </w:rPr>
        <w:t>, лабораторное оборудование</w:t>
      </w:r>
      <w:r w:rsidRPr="005E0012">
        <w:rPr>
          <w:color w:val="000000"/>
          <w:sz w:val="28"/>
          <w:szCs w:val="28"/>
        </w:rPr>
        <w:t>.</w:t>
      </w:r>
    </w:p>
    <w:p w:rsidR="001E017F" w:rsidRPr="005E0012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t>Лабораторная работа</w:t>
      </w:r>
      <w:r w:rsidRPr="005E0012">
        <w:rPr>
          <w:color w:val="000000"/>
          <w:sz w:val="28"/>
          <w:szCs w:val="28"/>
        </w:rPr>
        <w:t>: «</w:t>
      </w:r>
      <w:r w:rsidR="0070398E">
        <w:rPr>
          <w:color w:val="000000"/>
          <w:sz w:val="28"/>
          <w:szCs w:val="28"/>
        </w:rPr>
        <w:t xml:space="preserve">Исследование </w:t>
      </w:r>
      <w:r w:rsidR="002B00AF">
        <w:rPr>
          <w:color w:val="000000"/>
          <w:sz w:val="28"/>
          <w:szCs w:val="28"/>
        </w:rPr>
        <w:t>химических реакций</w:t>
      </w:r>
      <w:r w:rsidRPr="005E0012">
        <w:rPr>
          <w:color w:val="000000"/>
          <w:sz w:val="28"/>
          <w:szCs w:val="28"/>
        </w:rPr>
        <w:t>»</w:t>
      </w:r>
      <w:r w:rsidR="00391384">
        <w:rPr>
          <w:color w:val="000000"/>
          <w:sz w:val="28"/>
          <w:szCs w:val="28"/>
        </w:rPr>
        <w:t>, «</w:t>
      </w:r>
      <w:r w:rsidR="00920097">
        <w:rPr>
          <w:color w:val="000000"/>
          <w:sz w:val="28"/>
          <w:szCs w:val="28"/>
        </w:rPr>
        <w:t>Индикатор кислотности</w:t>
      </w:r>
      <w:r w:rsidR="00391384">
        <w:rPr>
          <w:color w:val="000000"/>
          <w:sz w:val="28"/>
          <w:szCs w:val="28"/>
        </w:rPr>
        <w:t>»</w:t>
      </w:r>
      <w:r w:rsidRPr="005E0012">
        <w:rPr>
          <w:color w:val="000000"/>
          <w:sz w:val="28"/>
          <w:szCs w:val="28"/>
        </w:rPr>
        <w:t>.</w:t>
      </w:r>
      <w:r w:rsidRPr="005E0012">
        <w:rPr>
          <w:color w:val="000000"/>
          <w:sz w:val="28"/>
          <w:szCs w:val="28"/>
        </w:rPr>
        <w:tab/>
      </w:r>
    </w:p>
    <w:p w:rsidR="005E0012" w:rsidRDefault="005E0012" w:rsidP="005E0012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Pr="00564EE3" w:rsidRDefault="00455501" w:rsidP="00435432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64E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Our</w:t>
      </w:r>
      <w:r w:rsidR="00435432" w:rsidRPr="003913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Earth. </w:t>
      </w:r>
      <w:proofErr w:type="spellStart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Наша</w:t>
      </w:r>
      <w:proofErr w:type="spellEnd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планета</w:t>
      </w:r>
      <w:proofErr w:type="spellEnd"/>
    </w:p>
    <w:p w:rsidR="005E0012" w:rsidRDefault="009F4FD8" w:rsidP="00B36081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Земли</w:t>
      </w:r>
      <w:r w:rsidR="00491D4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Развитие жизни на Земле. Погодные условия. Определение погодных условий. Климат. </w:t>
      </w:r>
      <w:r w:rsidR="00312B17">
        <w:rPr>
          <w:color w:val="000000"/>
          <w:sz w:val="28"/>
          <w:szCs w:val="28"/>
        </w:rPr>
        <w:t xml:space="preserve">Озоновая дыра. </w:t>
      </w:r>
    </w:p>
    <w:p w:rsidR="002104B6" w:rsidRPr="00636D1B" w:rsidRDefault="002104B6" w:rsidP="00B36081">
      <w:pPr>
        <w:ind w:left="426"/>
        <w:jc w:val="both"/>
        <w:rPr>
          <w:color w:val="000000"/>
          <w:sz w:val="28"/>
          <w:szCs w:val="28"/>
        </w:rPr>
      </w:pPr>
      <w:r w:rsidRPr="002104B6">
        <w:rPr>
          <w:b/>
          <w:color w:val="000000"/>
          <w:sz w:val="28"/>
          <w:szCs w:val="28"/>
        </w:rPr>
        <w:t>Демонстрации</w:t>
      </w:r>
      <w:r w:rsidRPr="002104B6">
        <w:rPr>
          <w:color w:val="000000"/>
          <w:sz w:val="28"/>
          <w:szCs w:val="28"/>
        </w:rPr>
        <w:t>: карточки и плакаты по теме</w:t>
      </w:r>
      <w:r w:rsidR="00312B17">
        <w:rPr>
          <w:color w:val="000000"/>
          <w:sz w:val="28"/>
          <w:szCs w:val="28"/>
        </w:rPr>
        <w:t>, измерительные приборы</w:t>
      </w:r>
      <w:r>
        <w:rPr>
          <w:color w:val="000000"/>
          <w:sz w:val="28"/>
          <w:szCs w:val="28"/>
        </w:rPr>
        <w:t>.</w:t>
      </w:r>
    </w:p>
    <w:p w:rsidR="001E017F" w:rsidRDefault="005E0012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312B17">
        <w:rPr>
          <w:color w:val="000000"/>
          <w:sz w:val="28"/>
          <w:szCs w:val="28"/>
        </w:rPr>
        <w:t>Измерение уровня осадков</w:t>
      </w:r>
      <w:r w:rsidR="00764659">
        <w:rPr>
          <w:color w:val="000000"/>
          <w:sz w:val="28"/>
          <w:szCs w:val="28"/>
        </w:rPr>
        <w:t>»</w:t>
      </w:r>
      <w:r w:rsidRPr="00636D1B">
        <w:rPr>
          <w:color w:val="000000"/>
          <w:sz w:val="28"/>
          <w:szCs w:val="28"/>
        </w:rPr>
        <w:t>.</w:t>
      </w:r>
      <w:r w:rsidRPr="00636D1B">
        <w:rPr>
          <w:color w:val="000000"/>
          <w:sz w:val="28"/>
          <w:szCs w:val="28"/>
        </w:rPr>
        <w:tab/>
      </w:r>
    </w:p>
    <w:p w:rsidR="00636D1B" w:rsidRPr="00636D1B" w:rsidRDefault="00636D1B" w:rsidP="00636D1B">
      <w:pPr>
        <w:ind w:left="426"/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435432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74D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5432" w:rsidRPr="00435432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Forces</w:t>
      </w:r>
      <w:r w:rsidR="00435432" w:rsidRPr="00174D08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 </w:t>
      </w:r>
      <w:r w:rsidR="00435432" w:rsidRPr="00435432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and</w:t>
      </w:r>
      <w:r w:rsidR="00435432" w:rsidRPr="00FA1035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 </w:t>
      </w:r>
      <w:r w:rsidR="00435432" w:rsidRPr="00435432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energy</w:t>
      </w:r>
      <w:r w:rsidR="00435432" w:rsidRPr="00FA1035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. Сила и </w:t>
      </w:r>
      <w:r w:rsidR="00435432" w:rsidRPr="00E04E7D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>энергия</w:t>
      </w:r>
    </w:p>
    <w:p w:rsidR="00636D1B" w:rsidRPr="00636D1B" w:rsidRDefault="00312B17" w:rsidP="009B006C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энергии. Горючее топливо. Глобальное потепление. Альтернативные источники энергии. </w:t>
      </w:r>
      <w:r w:rsidR="0053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Отражение. </w:t>
      </w:r>
      <w:r w:rsidR="0044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Изогнутые зеркала. Преломление и дисперсия. Линзы. Оптические приборы. Звуковые волны. Музыкальные инструменты. Отражение и поглощение звука. Последовательные </w:t>
      </w:r>
      <w:r w:rsidR="00A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параллельные электрические </w:t>
      </w:r>
      <w:r w:rsidR="0044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схемы. Электричество в быту. Плата за потребление электричества. Техника безопасности при исполь</w:t>
      </w:r>
      <w:bookmarkStart w:id="0" w:name="_GoBack"/>
      <w:bookmarkEnd w:id="0"/>
      <w:r w:rsidR="00447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зовании электричества. Статичное электричество. Молния и другие опасные явления. </w:t>
      </w:r>
      <w:r w:rsidR="00B4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Магнитное поле</w:t>
      </w:r>
      <w:proofErr w:type="gramStart"/>
      <w:r w:rsidR="00B4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4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магнита. Магнитные поля Земли. Телекоммуникация. Компьютеры и Интернет. </w:t>
      </w:r>
    </w:p>
    <w:p w:rsidR="00636D1B" w:rsidRPr="00636D1B" w:rsidRDefault="00636D1B" w:rsidP="00636D1B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Демонстрации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A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и плакаты по теме</w:t>
      </w:r>
      <w:r w:rsidR="00B4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магнит, электроприборы, </w:t>
      </w:r>
      <w:r w:rsidR="00A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электрические </w:t>
      </w:r>
      <w:r w:rsidR="00B4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501" w:rsidRPr="00636D1B" w:rsidRDefault="00636D1B" w:rsidP="00636D1B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A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«Исследование </w:t>
      </w:r>
      <w:r w:rsidR="0067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 магнетизма</w:t>
      </w:r>
      <w:r w:rsidR="00BA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«Изготовление </w:t>
      </w:r>
      <w:r w:rsidR="0067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электрической сети</w:t>
      </w:r>
      <w:r w:rsidR="00BA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41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«Исследование явления отражения»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36D1B" w:rsidRPr="00636D1B" w:rsidRDefault="00636D1B" w:rsidP="00636D1B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01" w:rsidRDefault="00455501" w:rsidP="00435432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Astronomy. </w:t>
      </w:r>
      <w:proofErr w:type="spellStart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Астрономия</w:t>
      </w:r>
      <w:proofErr w:type="spellEnd"/>
    </w:p>
    <w:p w:rsidR="00636D1B" w:rsidRPr="00636D1B" w:rsidRDefault="00B41703" w:rsidP="00AA010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планет</w:t>
      </w:r>
      <w:r w:rsidR="002460A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Звезды и галактики. Исследование Вселенной. Полеты в космос. </w:t>
      </w:r>
    </w:p>
    <w:p w:rsidR="00636D1B" w:rsidRPr="00636D1B" w:rsidRDefault="00636D1B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Демонстрации</w:t>
      </w:r>
      <w:r w:rsidRPr="00636D1B">
        <w:rPr>
          <w:color w:val="000000"/>
          <w:sz w:val="28"/>
          <w:szCs w:val="28"/>
        </w:rPr>
        <w:t xml:space="preserve">: </w:t>
      </w:r>
      <w:r w:rsidR="00EE6DD3">
        <w:rPr>
          <w:color w:val="000000"/>
          <w:sz w:val="28"/>
          <w:szCs w:val="28"/>
        </w:rPr>
        <w:t>карта звезд</w:t>
      </w:r>
      <w:r w:rsidRPr="00636D1B">
        <w:rPr>
          <w:color w:val="000000"/>
          <w:sz w:val="28"/>
          <w:szCs w:val="28"/>
        </w:rPr>
        <w:t>.</w:t>
      </w:r>
    </w:p>
    <w:p w:rsidR="001E017F" w:rsidRPr="00636D1B" w:rsidRDefault="00636D1B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A8232E">
        <w:rPr>
          <w:color w:val="000000"/>
          <w:sz w:val="28"/>
          <w:szCs w:val="28"/>
        </w:rPr>
        <w:t>Модель Солнечной системы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Pr="00636D1B" w:rsidRDefault="00636D1B" w:rsidP="00636D1B">
      <w:pPr>
        <w:ind w:left="426"/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B5618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Диагностическая работа (по итогам года)</w:t>
      </w:r>
    </w:p>
    <w:p w:rsidR="00455501" w:rsidRDefault="0045550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455501" w:rsidRDefault="0045550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F76F65" w:rsidRDefault="00F76F65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F76F65" w:rsidRDefault="00F76F65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F76F65" w:rsidRDefault="00F76F65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Default="00C76012" w:rsidP="00B0764A">
      <w:pPr>
        <w:ind w:left="-993" w:firstLine="993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Т</w:t>
      </w:r>
      <w:r w:rsidR="00D53AC1" w:rsidRPr="00DC737B">
        <w:rPr>
          <w:rFonts w:asciiTheme="minorHAnsi" w:hAnsiTheme="minorHAnsi"/>
          <w:b/>
          <w:color w:val="000000"/>
          <w:sz w:val="20"/>
          <w:szCs w:val="20"/>
        </w:rPr>
        <w:t xml:space="preserve">ематическое планирование </w:t>
      </w:r>
      <w:r w:rsidR="0059393A">
        <w:rPr>
          <w:rFonts w:asciiTheme="minorHAnsi" w:hAnsiTheme="minorHAnsi"/>
          <w:b/>
          <w:color w:val="000000"/>
          <w:sz w:val="20"/>
          <w:szCs w:val="20"/>
          <w:lang w:val="en-US"/>
        </w:rPr>
        <w:t>Macmillan</w:t>
      </w:r>
      <w:r w:rsidR="003F675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b/>
          <w:color w:val="000000"/>
          <w:sz w:val="20"/>
          <w:szCs w:val="20"/>
          <w:lang w:val="en-US"/>
        </w:rPr>
        <w:t>Science</w:t>
      </w:r>
      <w:r w:rsidR="00D53AC1" w:rsidRPr="00593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477208">
        <w:rPr>
          <w:rFonts w:asciiTheme="minorHAnsi" w:hAnsiTheme="minorHAnsi"/>
          <w:b/>
          <w:color w:val="000000"/>
          <w:sz w:val="20"/>
          <w:szCs w:val="20"/>
        </w:rPr>
        <w:t>5</w:t>
      </w:r>
      <w:r w:rsidR="00D53AC1"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p w:rsidR="00B0764A" w:rsidRDefault="00B0764A" w:rsidP="00B0764A">
      <w:pPr>
        <w:ind w:left="-993" w:firstLine="993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tbl>
      <w:tblPr>
        <w:tblStyle w:val="af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29"/>
        <w:gridCol w:w="3092"/>
        <w:gridCol w:w="1886"/>
        <w:gridCol w:w="3130"/>
        <w:gridCol w:w="3135"/>
        <w:gridCol w:w="3008"/>
      </w:tblGrid>
      <w:tr w:rsidR="00B0764A" w:rsidTr="00B0764A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:rsidR="00B0764A" w:rsidRPr="00BD6BA9" w:rsidRDefault="00B0764A" w:rsidP="00B0764A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BD6BA9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130" w:type="dxa"/>
            <w:shd w:val="clear" w:color="auto" w:fill="D9D9D9" w:themeFill="background1" w:themeFillShade="D9"/>
          </w:tcPr>
          <w:p w:rsidR="00B0764A" w:rsidRPr="00D922E6" w:rsidRDefault="00B0764A" w:rsidP="00435432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D922E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Содержание урок</w:t>
            </w:r>
            <w:r w:rsidR="0043543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D922E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B0764A" w:rsidRDefault="00B0764A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922E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</w:tr>
      <w:tr w:rsidR="0077721A" w:rsidRPr="004623F0" w:rsidTr="00BD6BA9">
        <w:trPr>
          <w:jc w:val="center"/>
        </w:trPr>
        <w:tc>
          <w:tcPr>
            <w:tcW w:w="829" w:type="dxa"/>
          </w:tcPr>
          <w:p w:rsidR="0077721A" w:rsidRPr="00B0764A" w:rsidRDefault="0077721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9316A" w:rsidRDefault="0077721A" w:rsidP="00077B56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How science works</w:t>
            </w:r>
            <w:r w:rsidRPr="00F9316A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. </w:t>
            </w:r>
            <w:r w:rsidR="00077B56">
              <w:rPr>
                <w:rFonts w:asciiTheme="minorHAnsi" w:hAnsiTheme="minorHAnsi"/>
                <w:b/>
                <w:sz w:val="20"/>
                <w:szCs w:val="20"/>
              </w:rPr>
              <w:t>Что</w:t>
            </w:r>
            <w:r w:rsidR="00077B56" w:rsidRPr="00F9316A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="00077B56">
              <w:rPr>
                <w:rFonts w:asciiTheme="minorHAnsi" w:hAnsiTheme="minorHAnsi"/>
                <w:b/>
                <w:sz w:val="20"/>
                <w:szCs w:val="20"/>
              </w:rPr>
              <w:t>такое</w:t>
            </w:r>
            <w:r w:rsidRPr="00F9316A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наука</w:t>
            </w:r>
            <w:r w:rsidRPr="00F9316A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77721A" w:rsidRDefault="0077721A" w:rsidP="0077721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7721A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30" w:type="dxa"/>
          </w:tcPr>
          <w:p w:rsidR="0077721A" w:rsidRPr="00090195" w:rsidRDefault="009722A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722AA"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естествознания как науки. Методы научного наблюдения и исследования. Правила безопасности при работе в лаборатории.</w:t>
            </w:r>
          </w:p>
        </w:tc>
        <w:tc>
          <w:tcPr>
            <w:tcW w:w="3135" w:type="dxa"/>
          </w:tcPr>
          <w:p w:rsidR="0077721A" w:rsidRPr="00B0764A" w:rsidRDefault="00E3148B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предметы изучения наукой естествознание. Знакомятся с методами научного наблюдения и исследования. Знакомятся с правилами безопасности работы в лаборатории.</w:t>
            </w:r>
          </w:p>
        </w:tc>
        <w:tc>
          <w:tcPr>
            <w:tcW w:w="3008" w:type="dxa"/>
          </w:tcPr>
          <w:p w:rsidR="0077721A" w:rsidRPr="007C3746" w:rsidRDefault="00724755" w:rsidP="0072475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evidence</w:t>
            </w:r>
            <w:r w:rsidR="00E3148B"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 w:rsidR="00E3148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theories</w:t>
            </w:r>
            <w:r w:rsidR="00E3148B"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 w:rsidR="00E3148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hypothes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</w:t>
            </w:r>
            <w:r w:rsidR="00E3148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</w:t>
            </w:r>
            <w:r w:rsidR="00E3148B"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condenser, limb, objective, specimen, eyepiece, magnify, slide, dangerous, laboratory, safety</w:t>
            </w:r>
          </w:p>
        </w:tc>
      </w:tr>
      <w:tr w:rsidR="0077721A" w:rsidRPr="004623F0" w:rsidTr="00BD6BA9">
        <w:trPr>
          <w:jc w:val="center"/>
        </w:trPr>
        <w:tc>
          <w:tcPr>
            <w:tcW w:w="829" w:type="dxa"/>
          </w:tcPr>
          <w:p w:rsidR="0077721A" w:rsidRPr="00B0764A" w:rsidRDefault="0077721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A07E7" w:rsidRDefault="0077721A" w:rsidP="0077721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Living</w:t>
            </w:r>
            <w:r w:rsidRPr="00E314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things</w:t>
            </w:r>
            <w:r w:rsidRPr="00E3148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 xml:space="preserve"> Живая природа.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E3148B" w:rsidRDefault="004623F0" w:rsidP="007772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130" w:type="dxa"/>
          </w:tcPr>
          <w:p w:rsidR="0077721A" w:rsidRPr="00656D16" w:rsidRDefault="00BC5983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C5983">
              <w:rPr>
                <w:rFonts w:asciiTheme="minorHAnsi" w:hAnsiTheme="minorHAnsi"/>
                <w:color w:val="000000"/>
                <w:sz w:val="20"/>
                <w:szCs w:val="20"/>
              </w:rPr>
              <w:t>Клетка. Сравнение клетки животного и растения. Развитие ткани. Система органов человека. Скелет. Мускулатура. Нервная система. Кровообращение. Экскреция. Инфекционные заболевания. Болезни при нехватке витаминов и других питательных веществ. Болезни, связанные с нездоровым стилем жизни. Вакцинация. Медикаменты.</w:t>
            </w:r>
          </w:p>
        </w:tc>
        <w:tc>
          <w:tcPr>
            <w:tcW w:w="3135" w:type="dxa"/>
          </w:tcPr>
          <w:p w:rsidR="0077721A" w:rsidRPr="003306EA" w:rsidRDefault="003306E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Дают</w:t>
            </w:r>
            <w:r w:rsidRPr="003306E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</w:t>
            </w:r>
            <w:r w:rsidRPr="003306E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клетки</w:t>
            </w:r>
            <w:r w:rsidRPr="003306E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Рассматривают клетки через микроскоп. Определяют различия клеток животных и растений. Изучают процесс зарождения и развития клетки. Определяют основные внутренние органы человека и их расположение. Изучают скелет человека, его нервную систему. Изучают строение и работу мышц. Изучают функционирование кровеносной системы. </w:t>
            </w:r>
            <w:r w:rsidR="00D531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Изучают виды болезней и методы их лечения. </w:t>
            </w:r>
          </w:p>
        </w:tc>
        <w:tc>
          <w:tcPr>
            <w:tcW w:w="3008" w:type="dxa"/>
          </w:tcPr>
          <w:p w:rsidR="0077721A" w:rsidRPr="007C3746" w:rsidRDefault="00724755" w:rsidP="0011373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Cells</w:t>
            </w:r>
            <w:r w:rsidRPr="003306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microscopic</w:t>
            </w:r>
            <w:r w:rsidRPr="003306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multi</w:t>
            </w:r>
            <w:r w:rsidRPr="003306EA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cellular</w:t>
            </w:r>
            <w:r w:rsidRPr="003306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unicellular</w:t>
            </w:r>
            <w:r w:rsidRPr="003306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cell</w:t>
            </w:r>
            <w:r w:rsidRPr="003306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membrane</w:t>
            </w:r>
            <w:r w:rsidRPr="003306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chloroplasts</w:t>
            </w:r>
            <w:r w:rsidRPr="003306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nucleus, cellulose, cytoplasm, vacuole, differentiate, epithelial, pregnant, tissue, divide,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foetus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, sperm, digestive system, organ systems, organs, bones, frame, joints, levers, protect, skeleton</w:t>
            </w:r>
            <w:r w:rsidR="00821582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locomotion, muscles, tendons, </w:t>
            </w:r>
            <w:r w:rsidR="0011373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autonomic, nervous system, reaction time, voluntary, brain, neurons, reflex, arteries, atrium, pulse, pump, veins, ventricles, waste, bladder, excretory system, liver, skin, egestion, kidneys, lungs, epidemic, hygiene, vaccination, pandemic, </w:t>
            </w:r>
            <w:proofErr w:type="spellStart"/>
            <w:r w:rsidR="0011373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anaemia</w:t>
            </w:r>
            <w:proofErr w:type="spellEnd"/>
            <w:r w:rsidR="0011373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, deficiency diseases, kwashiorkor, marasmus, rickets, malnutrition, scurvy, obesity, immune, Pasteur, sterilized, Jenner, smallpox, analgesic, dose, side-effects, antibiotics, medicines</w:t>
            </w:r>
          </w:p>
        </w:tc>
      </w:tr>
      <w:tr w:rsidR="0077721A" w:rsidRPr="004623F0" w:rsidTr="00BD6BA9">
        <w:trPr>
          <w:jc w:val="center"/>
        </w:trPr>
        <w:tc>
          <w:tcPr>
            <w:tcW w:w="829" w:type="dxa"/>
          </w:tcPr>
          <w:p w:rsidR="0077721A" w:rsidRPr="00B0764A" w:rsidRDefault="0077721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A07E7" w:rsidRDefault="0077721A" w:rsidP="0077721A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Matter and materials.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Вещество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и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материалы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8123B6" w:rsidRDefault="004623F0" w:rsidP="007772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130" w:type="dxa"/>
          </w:tcPr>
          <w:p w:rsidR="0077721A" w:rsidRPr="00B0764A" w:rsidRDefault="00BC5983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C5983">
              <w:rPr>
                <w:rFonts w:asciiTheme="minorHAnsi" w:hAnsiTheme="minorHAnsi"/>
                <w:color w:val="000000"/>
                <w:sz w:val="20"/>
                <w:szCs w:val="20"/>
              </w:rPr>
              <w:t>Атомы и молекулы. Химические реакции. Кислоты, соли и основания. Металлы.</w:t>
            </w:r>
          </w:p>
        </w:tc>
        <w:tc>
          <w:tcPr>
            <w:tcW w:w="3135" w:type="dxa"/>
          </w:tcPr>
          <w:p w:rsidR="0077721A" w:rsidRPr="004275BF" w:rsidRDefault="00D531DD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Описывают особенности атомов, простейших частиц, молекул и соединений. Описывают химические реакции. Описывают свойства кислот, солей и оснований. Определяют характеристики металлов 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других материалов. </w:t>
            </w:r>
          </w:p>
        </w:tc>
        <w:tc>
          <w:tcPr>
            <w:tcW w:w="3008" w:type="dxa"/>
          </w:tcPr>
          <w:p w:rsidR="0077721A" w:rsidRPr="00022869" w:rsidRDefault="00A83F98" w:rsidP="000725F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Atom</w:t>
            </w:r>
            <w:r w:rsidRPr="00D531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element</w:t>
            </w:r>
            <w:r w:rsidRPr="00D531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particles</w:t>
            </w:r>
            <w:r w:rsidRPr="00D531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compound</w:t>
            </w:r>
            <w:r w:rsidRPr="00D531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molecule</w:t>
            </w:r>
            <w:r w:rsidRPr="00D531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bands</w:t>
            </w:r>
            <w:r w:rsidRPr="00D531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chemical reaction, electrolysis, chemical reaction, oxidized, acid, alkali, base, caustic, indicator, neutralizes, salt, alloy, conduct, magnetic, metals</w:t>
            </w:r>
          </w:p>
        </w:tc>
      </w:tr>
      <w:tr w:rsidR="0077721A" w:rsidRPr="004623F0" w:rsidTr="00BD6BA9">
        <w:trPr>
          <w:jc w:val="center"/>
        </w:trPr>
        <w:tc>
          <w:tcPr>
            <w:tcW w:w="829" w:type="dxa"/>
          </w:tcPr>
          <w:p w:rsidR="0077721A" w:rsidRPr="00B0764A" w:rsidRDefault="0077721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A07E7" w:rsidRDefault="0077721A" w:rsidP="0077721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Our Earth.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 xml:space="preserve"> Наша планета.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8123B6" w:rsidRDefault="004623F0" w:rsidP="007772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130" w:type="dxa"/>
          </w:tcPr>
          <w:p w:rsidR="0077721A" w:rsidRPr="00B0764A" w:rsidRDefault="00BC5983" w:rsidP="00BC59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C5983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Земли. Развитие жизни на Земле. Погодные условия. Определение погодных условий. Климат. Озоновая дыра.</w:t>
            </w:r>
          </w:p>
        </w:tc>
        <w:tc>
          <w:tcPr>
            <w:tcW w:w="3135" w:type="dxa"/>
          </w:tcPr>
          <w:p w:rsidR="0077721A" w:rsidRPr="00FB0EF0" w:rsidRDefault="00D531DD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Знакомятся с этапами формирования Земли. Знакомятся с историей развития Земли на основе описания ископаемых останков. Описывают погодные и климатические условия. Учатся измерять скорость ветра, уровень осадков, влажность воздуха и т.д. Определяют явление Озоновой дыры.</w:t>
            </w:r>
          </w:p>
        </w:tc>
        <w:tc>
          <w:tcPr>
            <w:tcW w:w="3008" w:type="dxa"/>
          </w:tcPr>
          <w:p w:rsidR="0077721A" w:rsidRPr="00D96EBE" w:rsidRDefault="00A83F98" w:rsidP="0077721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Eons</w:t>
            </w:r>
            <w:r w:rsidRPr="00D531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eras, periods, Mesozoic, radioactivity, adapted, competition, evolved, fossil, sedimentary, clouds, humidity, storm, weather, depression, pressure, temperature, wind speed, anemometer, barometer, forecast, hydrometer, instruments, thermometer, climate, desert,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Khamsin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, Mediterranean, CFCs, ozone, ozone layer, ultraviolet radiation</w:t>
            </w:r>
          </w:p>
        </w:tc>
      </w:tr>
      <w:tr w:rsidR="0077721A" w:rsidRPr="004623F0" w:rsidTr="00BD6BA9">
        <w:trPr>
          <w:jc w:val="center"/>
        </w:trPr>
        <w:tc>
          <w:tcPr>
            <w:tcW w:w="829" w:type="dxa"/>
          </w:tcPr>
          <w:p w:rsidR="0077721A" w:rsidRPr="00B0764A" w:rsidRDefault="0077721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A07E7" w:rsidRDefault="0077721A" w:rsidP="0077721A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Forces and energy.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Сила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и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энергия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8123B6" w:rsidRDefault="008123B6" w:rsidP="004623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4623F0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:rsidR="0077721A" w:rsidRPr="00B0764A" w:rsidRDefault="00BC5983" w:rsidP="00F931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C5983">
              <w:rPr>
                <w:rFonts w:asciiTheme="minorHAnsi" w:hAnsiTheme="minorHAnsi"/>
                <w:color w:val="000000"/>
                <w:sz w:val="20"/>
                <w:szCs w:val="20"/>
              </w:rPr>
              <w:t>Использование энергии. Горючее топливо. Глобальное потепление. Альтернативные источники энергии.  Отражение. Изогнутые зеркала. Преломление и дисперсия. Линзы. Оптические приборы. Звуковые волны. Музыкальные инструменты. Отражение и поглощение звука. Последовательные</w:t>
            </w:r>
            <w:r w:rsidR="00F7468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параллельные электрические </w:t>
            </w:r>
            <w:r w:rsidRPr="00BC5983">
              <w:rPr>
                <w:rFonts w:asciiTheme="minorHAnsi" w:hAnsiTheme="minorHAnsi"/>
                <w:color w:val="000000"/>
                <w:sz w:val="20"/>
                <w:szCs w:val="20"/>
              </w:rPr>
              <w:t>схемы. Электричество в быту. Плата за потребление электричества. Техника безопасности при использовании электричества. Статичное электричество. Молния и другие опасные явления. Магнитное поле. Изготовление магнита. Магнитные поля Земли. Телекоммуникация. Компьютеры и Интернет.</w:t>
            </w:r>
          </w:p>
        </w:tc>
        <w:tc>
          <w:tcPr>
            <w:tcW w:w="3135" w:type="dxa"/>
          </w:tcPr>
          <w:p w:rsidR="0077721A" w:rsidRPr="00FD7749" w:rsidRDefault="00FD7749" w:rsidP="007355A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</w:t>
            </w:r>
            <w:r w:rsidRPr="00FD774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области</w:t>
            </w:r>
            <w:r w:rsidRPr="00FD774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применения</w:t>
            </w:r>
            <w:r w:rsidRPr="00FD774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энергии</w:t>
            </w:r>
            <w:r w:rsidRPr="00FD774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Описывают основные источники энергии. Описывают, как формируются нефть и газ. Определяют явление глобального потепления и его воздействия на окружающий мир. Знакомятся с альтернативными видами источников энергии. Проводят эксперименты с явлением отражение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Исследуют функционирование линз. Изучают фун</w:t>
            </w:r>
            <w:r w:rsidR="007355A4">
              <w:rPr>
                <w:rFonts w:asciiTheme="minorHAnsi" w:hAnsiTheme="minorHAnsi"/>
                <w:color w:val="000000"/>
                <w:sz w:val="20"/>
                <w:szCs w:val="20"/>
              </w:rPr>
              <w:t>кционирование звуковых волн. Описывают область применения электричества в быту. Знакомятся с правилами безопасности при использовании электроприборов. Определяют свойства магнитных полей</w:t>
            </w:r>
            <w:proofErr w:type="gramStart"/>
            <w:r w:rsidR="007355A4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proofErr w:type="gramEnd"/>
            <w:r w:rsidR="007355A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Изучают основные принципы работы телекоммуникационных систем.</w:t>
            </w:r>
          </w:p>
        </w:tc>
        <w:tc>
          <w:tcPr>
            <w:tcW w:w="3008" w:type="dxa"/>
          </w:tcPr>
          <w:p w:rsidR="0077721A" w:rsidRPr="00FB0EF0" w:rsidRDefault="00A83F98" w:rsidP="0077721A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Energy</w:t>
            </w:r>
            <w:r w:rsidRPr="00FD774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transform</w:t>
            </w:r>
            <w:r w:rsidRPr="00FD774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energy</w:t>
            </w:r>
            <w:r w:rsidRPr="00FD77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sources</w:t>
            </w:r>
            <w:r w:rsidRPr="00FD774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distillation</w:t>
            </w:r>
            <w:r w:rsidRPr="00FD774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natural</w:t>
            </w:r>
            <w:r w:rsidRPr="00FD77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gas</w:t>
            </w:r>
            <w:r w:rsidRPr="00FD774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petroleum</w:t>
            </w:r>
            <w:r w:rsidRPr="00FD774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plastics</w:t>
            </w:r>
            <w:r w:rsidRPr="00FD774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carbon</w:t>
            </w:r>
            <w:r w:rsidRPr="00FD77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dioxide</w:t>
            </w:r>
            <w:r w:rsidRPr="007355A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conserve, fossil fuel, global warming, greenhouse effect, electricity, light, heat, renewable, solar energy, wave, wind, </w:t>
            </w:r>
            <w:r w:rsidR="00D34A7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angle, back-to-front, incidence, reflects, virtual, </w:t>
            </w:r>
            <w:r w:rsidR="00376D39">
              <w:rPr>
                <w:rFonts w:asciiTheme="minorHAnsi" w:hAnsiTheme="minorHAnsi"/>
                <w:sz w:val="20"/>
                <w:szCs w:val="20"/>
                <w:lang w:val="en-US"/>
              </w:rPr>
              <w:t>concave, convex, magnified, converge, diverge, inverted, reduced, dispersion, mirage, refraction, spectrum, speed, vacuum, vibration, resistance, insulator, fuse, short circuit, repel, grounding, ionized, stroking, exchanges, binary code</w:t>
            </w:r>
          </w:p>
        </w:tc>
      </w:tr>
      <w:tr w:rsidR="0077721A" w:rsidRPr="004623F0" w:rsidTr="00BD6BA9">
        <w:trPr>
          <w:jc w:val="center"/>
        </w:trPr>
        <w:tc>
          <w:tcPr>
            <w:tcW w:w="829" w:type="dxa"/>
          </w:tcPr>
          <w:p w:rsidR="0077721A" w:rsidRPr="00B0764A" w:rsidRDefault="0077721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A07E7" w:rsidRDefault="0077721A" w:rsidP="0077721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Astronomy</w:t>
            </w:r>
            <w:r w:rsidRPr="00FB0EF0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Астрономия.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B0EF0" w:rsidRDefault="004623F0" w:rsidP="007772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130" w:type="dxa"/>
          </w:tcPr>
          <w:p w:rsidR="0077721A" w:rsidRPr="007F59E4" w:rsidRDefault="000E027A" w:rsidP="00F931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E027A">
              <w:rPr>
                <w:rFonts w:asciiTheme="minorHAnsi" w:hAnsiTheme="minorHAnsi"/>
                <w:color w:val="000000"/>
                <w:sz w:val="20"/>
                <w:szCs w:val="20"/>
              </w:rPr>
              <w:t>Размеры планет. Звезды и галактики. Исследование Вселенной. Полеты в космос.</w:t>
            </w:r>
          </w:p>
        </w:tc>
        <w:tc>
          <w:tcPr>
            <w:tcW w:w="3135" w:type="dxa"/>
          </w:tcPr>
          <w:p w:rsidR="0077721A" w:rsidRPr="00290896" w:rsidRDefault="007355A4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Описывают основные характеристики планет. Определяют основные характеристики звезд и их жизненный цикл. </w:t>
            </w:r>
            <w:r w:rsidR="00B46775">
              <w:rPr>
                <w:rFonts w:asciiTheme="minorHAnsi" w:hAnsiTheme="minorHAnsi"/>
                <w:color w:val="000000"/>
                <w:sz w:val="20"/>
                <w:szCs w:val="20"/>
              </w:rPr>
              <w:t>Знакомятся с фактами освоения космоса человеком.</w:t>
            </w:r>
          </w:p>
        </w:tc>
        <w:tc>
          <w:tcPr>
            <w:tcW w:w="3008" w:type="dxa"/>
          </w:tcPr>
          <w:p w:rsidR="0077721A" w:rsidRPr="007F59E4" w:rsidRDefault="00A154E2" w:rsidP="0077721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Diameter</w:t>
            </w:r>
            <w:r w:rsidRPr="007355A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orbits</w:t>
            </w:r>
            <w:r w:rsidRPr="007355A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planets, scale, galaxy, star, supernova, Universe, </w:t>
            </w:r>
            <w:r w:rsidR="0033696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International Space Station, astronauts, habitat, Space Shuttle, weightless</w:t>
            </w:r>
          </w:p>
        </w:tc>
      </w:tr>
      <w:tr w:rsidR="00B0764A" w:rsidTr="00BD6BA9">
        <w:trPr>
          <w:jc w:val="center"/>
        </w:trPr>
        <w:tc>
          <w:tcPr>
            <w:tcW w:w="829" w:type="dxa"/>
          </w:tcPr>
          <w:p w:rsidR="00B0764A" w:rsidRPr="00B0764A" w:rsidRDefault="00FA07E7" w:rsidP="004232B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D6BA9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Диагностическая работа (по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lastRenderedPageBreak/>
              <w:t>итогам года)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77721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130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8B5706">
      <w:pgSz w:w="16838" w:h="11906" w:orient="landscape"/>
      <w:pgMar w:top="425" w:right="678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29FA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053FB"/>
    <w:multiLevelType w:val="hybridMultilevel"/>
    <w:tmpl w:val="090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AFE4F20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4075"/>
    <w:multiLevelType w:val="hybridMultilevel"/>
    <w:tmpl w:val="090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311F1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0B4C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A0A86"/>
    <w:multiLevelType w:val="hybridMultilevel"/>
    <w:tmpl w:val="70D2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2"/>
  </w:num>
  <w:num w:numId="8">
    <w:abstractNumId w:val="14"/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4"/>
    <w:rsid w:val="00013383"/>
    <w:rsid w:val="00015BFA"/>
    <w:rsid w:val="000203B0"/>
    <w:rsid w:val="00022869"/>
    <w:rsid w:val="0002489B"/>
    <w:rsid w:val="000304FF"/>
    <w:rsid w:val="0003191E"/>
    <w:rsid w:val="00033AB3"/>
    <w:rsid w:val="00035C30"/>
    <w:rsid w:val="000401BE"/>
    <w:rsid w:val="00042F09"/>
    <w:rsid w:val="00050B0F"/>
    <w:rsid w:val="0005233E"/>
    <w:rsid w:val="00060267"/>
    <w:rsid w:val="00061A80"/>
    <w:rsid w:val="00062BA5"/>
    <w:rsid w:val="000655B2"/>
    <w:rsid w:val="00070DF9"/>
    <w:rsid w:val="000725F1"/>
    <w:rsid w:val="00075629"/>
    <w:rsid w:val="000758AD"/>
    <w:rsid w:val="00076A55"/>
    <w:rsid w:val="00077B56"/>
    <w:rsid w:val="000820CA"/>
    <w:rsid w:val="00083AE4"/>
    <w:rsid w:val="000846A8"/>
    <w:rsid w:val="00084E16"/>
    <w:rsid w:val="00086BC2"/>
    <w:rsid w:val="00090195"/>
    <w:rsid w:val="000923DD"/>
    <w:rsid w:val="00093347"/>
    <w:rsid w:val="00093B85"/>
    <w:rsid w:val="000A1289"/>
    <w:rsid w:val="000A4F77"/>
    <w:rsid w:val="000A56A0"/>
    <w:rsid w:val="000A6269"/>
    <w:rsid w:val="000B006E"/>
    <w:rsid w:val="000B6132"/>
    <w:rsid w:val="000C082A"/>
    <w:rsid w:val="000D619E"/>
    <w:rsid w:val="000D7EA7"/>
    <w:rsid w:val="000D7F1B"/>
    <w:rsid w:val="000E027A"/>
    <w:rsid w:val="000E7B4A"/>
    <w:rsid w:val="000E7B62"/>
    <w:rsid w:val="000F04C1"/>
    <w:rsid w:val="000F1C36"/>
    <w:rsid w:val="000F4291"/>
    <w:rsid w:val="000F6C16"/>
    <w:rsid w:val="000F6FA5"/>
    <w:rsid w:val="00100B1E"/>
    <w:rsid w:val="00103065"/>
    <w:rsid w:val="001042E7"/>
    <w:rsid w:val="0010583E"/>
    <w:rsid w:val="00111C1F"/>
    <w:rsid w:val="001120E8"/>
    <w:rsid w:val="0011373B"/>
    <w:rsid w:val="00115F7D"/>
    <w:rsid w:val="00117F04"/>
    <w:rsid w:val="001205D1"/>
    <w:rsid w:val="001255AE"/>
    <w:rsid w:val="001312B4"/>
    <w:rsid w:val="00131CCD"/>
    <w:rsid w:val="00134068"/>
    <w:rsid w:val="0013772A"/>
    <w:rsid w:val="001379DD"/>
    <w:rsid w:val="00143655"/>
    <w:rsid w:val="001532B3"/>
    <w:rsid w:val="00154265"/>
    <w:rsid w:val="00156F34"/>
    <w:rsid w:val="001577FF"/>
    <w:rsid w:val="001633A4"/>
    <w:rsid w:val="00172838"/>
    <w:rsid w:val="00174D08"/>
    <w:rsid w:val="00177A81"/>
    <w:rsid w:val="00180285"/>
    <w:rsid w:val="00180664"/>
    <w:rsid w:val="00183DEE"/>
    <w:rsid w:val="00185058"/>
    <w:rsid w:val="00185853"/>
    <w:rsid w:val="0018632D"/>
    <w:rsid w:val="0019491A"/>
    <w:rsid w:val="001973B1"/>
    <w:rsid w:val="001A0AC6"/>
    <w:rsid w:val="001A1E3E"/>
    <w:rsid w:val="001A2D01"/>
    <w:rsid w:val="001A3748"/>
    <w:rsid w:val="001A5010"/>
    <w:rsid w:val="001A6BEF"/>
    <w:rsid w:val="001B007E"/>
    <w:rsid w:val="001C49A5"/>
    <w:rsid w:val="001C7C01"/>
    <w:rsid w:val="001C7D35"/>
    <w:rsid w:val="001D0AD5"/>
    <w:rsid w:val="001D1B1F"/>
    <w:rsid w:val="001D1E03"/>
    <w:rsid w:val="001D3F6A"/>
    <w:rsid w:val="001D6B6C"/>
    <w:rsid w:val="001E017F"/>
    <w:rsid w:val="001E0DD8"/>
    <w:rsid w:val="001E4522"/>
    <w:rsid w:val="001E6D05"/>
    <w:rsid w:val="001F3B27"/>
    <w:rsid w:val="001F5F85"/>
    <w:rsid w:val="001F76A9"/>
    <w:rsid w:val="001F78E1"/>
    <w:rsid w:val="00206AC7"/>
    <w:rsid w:val="0020783A"/>
    <w:rsid w:val="002104B6"/>
    <w:rsid w:val="0021057F"/>
    <w:rsid w:val="0021182A"/>
    <w:rsid w:val="002136EA"/>
    <w:rsid w:val="00214AC1"/>
    <w:rsid w:val="002167D0"/>
    <w:rsid w:val="0022174E"/>
    <w:rsid w:val="002234BC"/>
    <w:rsid w:val="002257E0"/>
    <w:rsid w:val="00230372"/>
    <w:rsid w:val="00231A45"/>
    <w:rsid w:val="00232308"/>
    <w:rsid w:val="00234C30"/>
    <w:rsid w:val="0023555D"/>
    <w:rsid w:val="002356CD"/>
    <w:rsid w:val="002414EA"/>
    <w:rsid w:val="00242957"/>
    <w:rsid w:val="002460A2"/>
    <w:rsid w:val="00250931"/>
    <w:rsid w:val="00260A76"/>
    <w:rsid w:val="00267E69"/>
    <w:rsid w:val="002738B8"/>
    <w:rsid w:val="0028287F"/>
    <w:rsid w:val="00290896"/>
    <w:rsid w:val="002910FE"/>
    <w:rsid w:val="0029113D"/>
    <w:rsid w:val="00294A0D"/>
    <w:rsid w:val="00294D06"/>
    <w:rsid w:val="00295E8B"/>
    <w:rsid w:val="00296198"/>
    <w:rsid w:val="0029661F"/>
    <w:rsid w:val="00297B05"/>
    <w:rsid w:val="002A0DB9"/>
    <w:rsid w:val="002A3CF8"/>
    <w:rsid w:val="002B00AF"/>
    <w:rsid w:val="002B0532"/>
    <w:rsid w:val="002B205F"/>
    <w:rsid w:val="002B5D74"/>
    <w:rsid w:val="002B5FEA"/>
    <w:rsid w:val="002B7618"/>
    <w:rsid w:val="002C7FE8"/>
    <w:rsid w:val="002D5813"/>
    <w:rsid w:val="002D7DD0"/>
    <w:rsid w:val="002E68F9"/>
    <w:rsid w:val="002F2C01"/>
    <w:rsid w:val="0030226B"/>
    <w:rsid w:val="00307EFE"/>
    <w:rsid w:val="00311C40"/>
    <w:rsid w:val="00312422"/>
    <w:rsid w:val="00312B17"/>
    <w:rsid w:val="003153F1"/>
    <w:rsid w:val="00315A65"/>
    <w:rsid w:val="003200D2"/>
    <w:rsid w:val="00322857"/>
    <w:rsid w:val="00323B6F"/>
    <w:rsid w:val="00327918"/>
    <w:rsid w:val="00327F40"/>
    <w:rsid w:val="003306EA"/>
    <w:rsid w:val="003313A3"/>
    <w:rsid w:val="0033400F"/>
    <w:rsid w:val="0033696F"/>
    <w:rsid w:val="003442DA"/>
    <w:rsid w:val="00345368"/>
    <w:rsid w:val="00357CDF"/>
    <w:rsid w:val="00361DD8"/>
    <w:rsid w:val="003641A3"/>
    <w:rsid w:val="003642AA"/>
    <w:rsid w:val="0036519C"/>
    <w:rsid w:val="00366F07"/>
    <w:rsid w:val="00373500"/>
    <w:rsid w:val="00376D39"/>
    <w:rsid w:val="003857B4"/>
    <w:rsid w:val="00386B92"/>
    <w:rsid w:val="00391384"/>
    <w:rsid w:val="003931B0"/>
    <w:rsid w:val="003A1042"/>
    <w:rsid w:val="003A1121"/>
    <w:rsid w:val="003A296D"/>
    <w:rsid w:val="003A4C2A"/>
    <w:rsid w:val="003A590C"/>
    <w:rsid w:val="003B7212"/>
    <w:rsid w:val="003C089B"/>
    <w:rsid w:val="003C573E"/>
    <w:rsid w:val="003C78EF"/>
    <w:rsid w:val="003D217E"/>
    <w:rsid w:val="003D2472"/>
    <w:rsid w:val="003D2E59"/>
    <w:rsid w:val="003D3A5A"/>
    <w:rsid w:val="003D5C0B"/>
    <w:rsid w:val="003D69E6"/>
    <w:rsid w:val="003D71D1"/>
    <w:rsid w:val="003E3138"/>
    <w:rsid w:val="003E47D3"/>
    <w:rsid w:val="003E64C4"/>
    <w:rsid w:val="003E6588"/>
    <w:rsid w:val="003F675E"/>
    <w:rsid w:val="003F69B3"/>
    <w:rsid w:val="004072C6"/>
    <w:rsid w:val="00407AD3"/>
    <w:rsid w:val="00413B6E"/>
    <w:rsid w:val="00414B30"/>
    <w:rsid w:val="00416568"/>
    <w:rsid w:val="00416789"/>
    <w:rsid w:val="00422791"/>
    <w:rsid w:val="004232B5"/>
    <w:rsid w:val="004275BF"/>
    <w:rsid w:val="00431916"/>
    <w:rsid w:val="00431E3A"/>
    <w:rsid w:val="00435432"/>
    <w:rsid w:val="00445A03"/>
    <w:rsid w:val="0044709E"/>
    <w:rsid w:val="00452BC2"/>
    <w:rsid w:val="00455501"/>
    <w:rsid w:val="004623F0"/>
    <w:rsid w:val="004651CC"/>
    <w:rsid w:val="00470553"/>
    <w:rsid w:val="00474A5E"/>
    <w:rsid w:val="00475138"/>
    <w:rsid w:val="00476EAC"/>
    <w:rsid w:val="00477208"/>
    <w:rsid w:val="00477B52"/>
    <w:rsid w:val="00481B9B"/>
    <w:rsid w:val="00484200"/>
    <w:rsid w:val="00486B5F"/>
    <w:rsid w:val="00491D4B"/>
    <w:rsid w:val="004925F6"/>
    <w:rsid w:val="004949F7"/>
    <w:rsid w:val="004977E0"/>
    <w:rsid w:val="004A0A74"/>
    <w:rsid w:val="004A2992"/>
    <w:rsid w:val="004B4C15"/>
    <w:rsid w:val="004B54EA"/>
    <w:rsid w:val="004B553B"/>
    <w:rsid w:val="004C1CA9"/>
    <w:rsid w:val="004C2B6E"/>
    <w:rsid w:val="004D1E37"/>
    <w:rsid w:val="004D280B"/>
    <w:rsid w:val="004D6B42"/>
    <w:rsid w:val="004D7288"/>
    <w:rsid w:val="004D7D75"/>
    <w:rsid w:val="004E0ABD"/>
    <w:rsid w:val="004E69ED"/>
    <w:rsid w:val="004E6A75"/>
    <w:rsid w:val="004E754D"/>
    <w:rsid w:val="004F390C"/>
    <w:rsid w:val="004F7341"/>
    <w:rsid w:val="005041E0"/>
    <w:rsid w:val="00504CC7"/>
    <w:rsid w:val="00504D42"/>
    <w:rsid w:val="0050550B"/>
    <w:rsid w:val="00506CED"/>
    <w:rsid w:val="00514EBC"/>
    <w:rsid w:val="00520835"/>
    <w:rsid w:val="00525954"/>
    <w:rsid w:val="00527257"/>
    <w:rsid w:val="00532A82"/>
    <w:rsid w:val="005341DA"/>
    <w:rsid w:val="00534E4F"/>
    <w:rsid w:val="00536635"/>
    <w:rsid w:val="00536BD0"/>
    <w:rsid w:val="005414EF"/>
    <w:rsid w:val="00543E4D"/>
    <w:rsid w:val="00546861"/>
    <w:rsid w:val="005605E9"/>
    <w:rsid w:val="00562FC1"/>
    <w:rsid w:val="00564162"/>
    <w:rsid w:val="00564EE3"/>
    <w:rsid w:val="005803AF"/>
    <w:rsid w:val="00583D03"/>
    <w:rsid w:val="005843AB"/>
    <w:rsid w:val="00585070"/>
    <w:rsid w:val="0059215A"/>
    <w:rsid w:val="0059393A"/>
    <w:rsid w:val="00594952"/>
    <w:rsid w:val="005967C2"/>
    <w:rsid w:val="005A0D24"/>
    <w:rsid w:val="005A188B"/>
    <w:rsid w:val="005A24CD"/>
    <w:rsid w:val="005A2CE8"/>
    <w:rsid w:val="005A37FB"/>
    <w:rsid w:val="005A4CCF"/>
    <w:rsid w:val="005A616C"/>
    <w:rsid w:val="005A6C66"/>
    <w:rsid w:val="005B06EC"/>
    <w:rsid w:val="005B073B"/>
    <w:rsid w:val="005B1EA0"/>
    <w:rsid w:val="005B20E8"/>
    <w:rsid w:val="005B3617"/>
    <w:rsid w:val="005B4954"/>
    <w:rsid w:val="005B6A2C"/>
    <w:rsid w:val="005C0EFF"/>
    <w:rsid w:val="005C3C5A"/>
    <w:rsid w:val="005C46DA"/>
    <w:rsid w:val="005C5C07"/>
    <w:rsid w:val="005C5D32"/>
    <w:rsid w:val="005D15F5"/>
    <w:rsid w:val="005D1731"/>
    <w:rsid w:val="005D2008"/>
    <w:rsid w:val="005D23C3"/>
    <w:rsid w:val="005E0012"/>
    <w:rsid w:val="005E0361"/>
    <w:rsid w:val="005E29B1"/>
    <w:rsid w:val="005E29CF"/>
    <w:rsid w:val="005E4EF4"/>
    <w:rsid w:val="005F327B"/>
    <w:rsid w:val="005F749F"/>
    <w:rsid w:val="00605662"/>
    <w:rsid w:val="0061014F"/>
    <w:rsid w:val="006107D6"/>
    <w:rsid w:val="00611ACC"/>
    <w:rsid w:val="0061346F"/>
    <w:rsid w:val="0061349A"/>
    <w:rsid w:val="006168B1"/>
    <w:rsid w:val="00622770"/>
    <w:rsid w:val="0062299B"/>
    <w:rsid w:val="00624019"/>
    <w:rsid w:val="00635D87"/>
    <w:rsid w:val="00635EC5"/>
    <w:rsid w:val="00636D1B"/>
    <w:rsid w:val="00641589"/>
    <w:rsid w:val="00645FAD"/>
    <w:rsid w:val="00646EDB"/>
    <w:rsid w:val="00647C00"/>
    <w:rsid w:val="00651B89"/>
    <w:rsid w:val="0065603E"/>
    <w:rsid w:val="00656A2D"/>
    <w:rsid w:val="00656D16"/>
    <w:rsid w:val="006636A7"/>
    <w:rsid w:val="00664211"/>
    <w:rsid w:val="006671DF"/>
    <w:rsid w:val="00676A86"/>
    <w:rsid w:val="00676BDB"/>
    <w:rsid w:val="00681622"/>
    <w:rsid w:val="006833D8"/>
    <w:rsid w:val="0068541E"/>
    <w:rsid w:val="0069050B"/>
    <w:rsid w:val="00693BA7"/>
    <w:rsid w:val="006946C9"/>
    <w:rsid w:val="006968D8"/>
    <w:rsid w:val="006B4276"/>
    <w:rsid w:val="006B6B6E"/>
    <w:rsid w:val="006C3B76"/>
    <w:rsid w:val="006C4A04"/>
    <w:rsid w:val="006D100F"/>
    <w:rsid w:val="006D542F"/>
    <w:rsid w:val="006E03DA"/>
    <w:rsid w:val="006E271C"/>
    <w:rsid w:val="006E3737"/>
    <w:rsid w:val="006E4ED5"/>
    <w:rsid w:val="006E7AF5"/>
    <w:rsid w:val="006E7B11"/>
    <w:rsid w:val="006F63E6"/>
    <w:rsid w:val="007001CB"/>
    <w:rsid w:val="00702FA1"/>
    <w:rsid w:val="0070398E"/>
    <w:rsid w:val="00707629"/>
    <w:rsid w:val="007079EF"/>
    <w:rsid w:val="00713E0E"/>
    <w:rsid w:val="00714C1E"/>
    <w:rsid w:val="00722BC1"/>
    <w:rsid w:val="00724755"/>
    <w:rsid w:val="00735289"/>
    <w:rsid w:val="007355A4"/>
    <w:rsid w:val="00737C45"/>
    <w:rsid w:val="00742736"/>
    <w:rsid w:val="007429F1"/>
    <w:rsid w:val="00742EAF"/>
    <w:rsid w:val="007436EC"/>
    <w:rsid w:val="00746424"/>
    <w:rsid w:val="00755915"/>
    <w:rsid w:val="007633F0"/>
    <w:rsid w:val="00763BB0"/>
    <w:rsid w:val="00764659"/>
    <w:rsid w:val="00766E1E"/>
    <w:rsid w:val="00774131"/>
    <w:rsid w:val="00774EF9"/>
    <w:rsid w:val="00774F6B"/>
    <w:rsid w:val="0077721A"/>
    <w:rsid w:val="00784ADB"/>
    <w:rsid w:val="007865AB"/>
    <w:rsid w:val="00790FF7"/>
    <w:rsid w:val="00792E97"/>
    <w:rsid w:val="00796C79"/>
    <w:rsid w:val="0079723B"/>
    <w:rsid w:val="007A0777"/>
    <w:rsid w:val="007A10FB"/>
    <w:rsid w:val="007A2DD8"/>
    <w:rsid w:val="007A768D"/>
    <w:rsid w:val="007B3096"/>
    <w:rsid w:val="007B30C5"/>
    <w:rsid w:val="007B425D"/>
    <w:rsid w:val="007B54C0"/>
    <w:rsid w:val="007C181B"/>
    <w:rsid w:val="007C1958"/>
    <w:rsid w:val="007C3746"/>
    <w:rsid w:val="007C380A"/>
    <w:rsid w:val="007C5A5C"/>
    <w:rsid w:val="007D178D"/>
    <w:rsid w:val="007D55DE"/>
    <w:rsid w:val="007E00ED"/>
    <w:rsid w:val="007E0956"/>
    <w:rsid w:val="007E1FD4"/>
    <w:rsid w:val="007E46F4"/>
    <w:rsid w:val="007E5FA4"/>
    <w:rsid w:val="007E6A76"/>
    <w:rsid w:val="007F1D89"/>
    <w:rsid w:val="007F59E4"/>
    <w:rsid w:val="007F5E8D"/>
    <w:rsid w:val="007F7353"/>
    <w:rsid w:val="007F79D5"/>
    <w:rsid w:val="008062DC"/>
    <w:rsid w:val="00807F9D"/>
    <w:rsid w:val="008112BF"/>
    <w:rsid w:val="008123B6"/>
    <w:rsid w:val="00812CC3"/>
    <w:rsid w:val="00816261"/>
    <w:rsid w:val="00820491"/>
    <w:rsid w:val="00821582"/>
    <w:rsid w:val="0082222B"/>
    <w:rsid w:val="0082319E"/>
    <w:rsid w:val="00823774"/>
    <w:rsid w:val="00824BA0"/>
    <w:rsid w:val="00835057"/>
    <w:rsid w:val="0083634D"/>
    <w:rsid w:val="00840229"/>
    <w:rsid w:val="008415F5"/>
    <w:rsid w:val="008440AA"/>
    <w:rsid w:val="008464BA"/>
    <w:rsid w:val="008518C7"/>
    <w:rsid w:val="008564B2"/>
    <w:rsid w:val="00864182"/>
    <w:rsid w:val="00866D8E"/>
    <w:rsid w:val="00871913"/>
    <w:rsid w:val="00874083"/>
    <w:rsid w:val="008759D1"/>
    <w:rsid w:val="0087706C"/>
    <w:rsid w:val="00880CC3"/>
    <w:rsid w:val="008810CF"/>
    <w:rsid w:val="00884C04"/>
    <w:rsid w:val="008901C8"/>
    <w:rsid w:val="008910B8"/>
    <w:rsid w:val="00897253"/>
    <w:rsid w:val="008A17C8"/>
    <w:rsid w:val="008A305D"/>
    <w:rsid w:val="008A7E5C"/>
    <w:rsid w:val="008B12D5"/>
    <w:rsid w:val="008B468B"/>
    <w:rsid w:val="008B46E8"/>
    <w:rsid w:val="008B5706"/>
    <w:rsid w:val="008B5787"/>
    <w:rsid w:val="008C0264"/>
    <w:rsid w:val="008C35BB"/>
    <w:rsid w:val="008C639C"/>
    <w:rsid w:val="008D1352"/>
    <w:rsid w:val="008D1381"/>
    <w:rsid w:val="008D5B66"/>
    <w:rsid w:val="008D7D47"/>
    <w:rsid w:val="008E277F"/>
    <w:rsid w:val="008E5D06"/>
    <w:rsid w:val="008E6AD0"/>
    <w:rsid w:val="0090014B"/>
    <w:rsid w:val="00900AEA"/>
    <w:rsid w:val="00900E67"/>
    <w:rsid w:val="0091290B"/>
    <w:rsid w:val="0091421E"/>
    <w:rsid w:val="00915570"/>
    <w:rsid w:val="00920097"/>
    <w:rsid w:val="0092407F"/>
    <w:rsid w:val="00931023"/>
    <w:rsid w:val="009340EE"/>
    <w:rsid w:val="00934EC1"/>
    <w:rsid w:val="009361CB"/>
    <w:rsid w:val="0094272D"/>
    <w:rsid w:val="009438F1"/>
    <w:rsid w:val="009444FE"/>
    <w:rsid w:val="009502C2"/>
    <w:rsid w:val="00951066"/>
    <w:rsid w:val="00951344"/>
    <w:rsid w:val="00951F4C"/>
    <w:rsid w:val="00954A02"/>
    <w:rsid w:val="00956C1D"/>
    <w:rsid w:val="00957FE9"/>
    <w:rsid w:val="00970A63"/>
    <w:rsid w:val="00970BE7"/>
    <w:rsid w:val="009722AA"/>
    <w:rsid w:val="00973778"/>
    <w:rsid w:val="00973C05"/>
    <w:rsid w:val="00981397"/>
    <w:rsid w:val="009814EF"/>
    <w:rsid w:val="00982B22"/>
    <w:rsid w:val="00986093"/>
    <w:rsid w:val="0098620D"/>
    <w:rsid w:val="00992A2C"/>
    <w:rsid w:val="009944A0"/>
    <w:rsid w:val="00996FC6"/>
    <w:rsid w:val="009973A1"/>
    <w:rsid w:val="0099792D"/>
    <w:rsid w:val="00997B29"/>
    <w:rsid w:val="009A0880"/>
    <w:rsid w:val="009A486D"/>
    <w:rsid w:val="009A4D10"/>
    <w:rsid w:val="009A680D"/>
    <w:rsid w:val="009A6F8A"/>
    <w:rsid w:val="009B006C"/>
    <w:rsid w:val="009B48EB"/>
    <w:rsid w:val="009B4B9B"/>
    <w:rsid w:val="009B5345"/>
    <w:rsid w:val="009C3532"/>
    <w:rsid w:val="009C4508"/>
    <w:rsid w:val="009C537F"/>
    <w:rsid w:val="009C5FE4"/>
    <w:rsid w:val="009D095F"/>
    <w:rsid w:val="009D1CC7"/>
    <w:rsid w:val="009D4488"/>
    <w:rsid w:val="009D543C"/>
    <w:rsid w:val="009D61ED"/>
    <w:rsid w:val="009D66B5"/>
    <w:rsid w:val="009E2189"/>
    <w:rsid w:val="009E6B27"/>
    <w:rsid w:val="009E7470"/>
    <w:rsid w:val="009F3674"/>
    <w:rsid w:val="009F4FD8"/>
    <w:rsid w:val="00A0463A"/>
    <w:rsid w:val="00A1300B"/>
    <w:rsid w:val="00A154E2"/>
    <w:rsid w:val="00A208E2"/>
    <w:rsid w:val="00A2514A"/>
    <w:rsid w:val="00A26E4E"/>
    <w:rsid w:val="00A30243"/>
    <w:rsid w:val="00A322CE"/>
    <w:rsid w:val="00A403AB"/>
    <w:rsid w:val="00A40480"/>
    <w:rsid w:val="00A40861"/>
    <w:rsid w:val="00A46027"/>
    <w:rsid w:val="00A524D1"/>
    <w:rsid w:val="00A65095"/>
    <w:rsid w:val="00A65B68"/>
    <w:rsid w:val="00A65C05"/>
    <w:rsid w:val="00A72D6B"/>
    <w:rsid w:val="00A8145A"/>
    <w:rsid w:val="00A82070"/>
    <w:rsid w:val="00A8232E"/>
    <w:rsid w:val="00A83F98"/>
    <w:rsid w:val="00A840A6"/>
    <w:rsid w:val="00A8680F"/>
    <w:rsid w:val="00A8732F"/>
    <w:rsid w:val="00A90193"/>
    <w:rsid w:val="00A9128C"/>
    <w:rsid w:val="00A96154"/>
    <w:rsid w:val="00AA0106"/>
    <w:rsid w:val="00AA0371"/>
    <w:rsid w:val="00AA0C40"/>
    <w:rsid w:val="00AA30BE"/>
    <w:rsid w:val="00AA44D7"/>
    <w:rsid w:val="00AA6DAA"/>
    <w:rsid w:val="00AA704C"/>
    <w:rsid w:val="00AA7A70"/>
    <w:rsid w:val="00AB12F9"/>
    <w:rsid w:val="00AB1CAA"/>
    <w:rsid w:val="00AB3CEA"/>
    <w:rsid w:val="00AB5B29"/>
    <w:rsid w:val="00AB60FF"/>
    <w:rsid w:val="00AB71CD"/>
    <w:rsid w:val="00AB7662"/>
    <w:rsid w:val="00AC2674"/>
    <w:rsid w:val="00AC311D"/>
    <w:rsid w:val="00AD0796"/>
    <w:rsid w:val="00AD51B4"/>
    <w:rsid w:val="00AD66C5"/>
    <w:rsid w:val="00AE7F8D"/>
    <w:rsid w:val="00AF12CA"/>
    <w:rsid w:val="00AF15D3"/>
    <w:rsid w:val="00B064BD"/>
    <w:rsid w:val="00B06FE8"/>
    <w:rsid w:val="00B0764A"/>
    <w:rsid w:val="00B16A24"/>
    <w:rsid w:val="00B20964"/>
    <w:rsid w:val="00B20D45"/>
    <w:rsid w:val="00B24E21"/>
    <w:rsid w:val="00B33CAC"/>
    <w:rsid w:val="00B35958"/>
    <w:rsid w:val="00B36081"/>
    <w:rsid w:val="00B3638E"/>
    <w:rsid w:val="00B367BC"/>
    <w:rsid w:val="00B41703"/>
    <w:rsid w:val="00B46775"/>
    <w:rsid w:val="00B47974"/>
    <w:rsid w:val="00B52230"/>
    <w:rsid w:val="00B56180"/>
    <w:rsid w:val="00B577E2"/>
    <w:rsid w:val="00B65CD7"/>
    <w:rsid w:val="00B77EB7"/>
    <w:rsid w:val="00B80C0A"/>
    <w:rsid w:val="00B81002"/>
    <w:rsid w:val="00B84CEB"/>
    <w:rsid w:val="00B92B98"/>
    <w:rsid w:val="00B9569D"/>
    <w:rsid w:val="00B964B2"/>
    <w:rsid w:val="00BA764F"/>
    <w:rsid w:val="00BB326F"/>
    <w:rsid w:val="00BC5983"/>
    <w:rsid w:val="00BC5C20"/>
    <w:rsid w:val="00BD282B"/>
    <w:rsid w:val="00BD6BA9"/>
    <w:rsid w:val="00BE7BA7"/>
    <w:rsid w:val="00BF44D3"/>
    <w:rsid w:val="00BF5DC4"/>
    <w:rsid w:val="00C12C38"/>
    <w:rsid w:val="00C30A71"/>
    <w:rsid w:val="00C327B9"/>
    <w:rsid w:val="00C35275"/>
    <w:rsid w:val="00C35387"/>
    <w:rsid w:val="00C42DD5"/>
    <w:rsid w:val="00C43DFF"/>
    <w:rsid w:val="00C45522"/>
    <w:rsid w:val="00C462DC"/>
    <w:rsid w:val="00C47DB4"/>
    <w:rsid w:val="00C5172A"/>
    <w:rsid w:val="00C533D4"/>
    <w:rsid w:val="00C53D70"/>
    <w:rsid w:val="00C542D4"/>
    <w:rsid w:val="00C57835"/>
    <w:rsid w:val="00C66481"/>
    <w:rsid w:val="00C72654"/>
    <w:rsid w:val="00C7366A"/>
    <w:rsid w:val="00C76012"/>
    <w:rsid w:val="00C81B28"/>
    <w:rsid w:val="00C83112"/>
    <w:rsid w:val="00C83B36"/>
    <w:rsid w:val="00C83D51"/>
    <w:rsid w:val="00C874A1"/>
    <w:rsid w:val="00C9009C"/>
    <w:rsid w:val="00C93AF7"/>
    <w:rsid w:val="00CB6A38"/>
    <w:rsid w:val="00CB7260"/>
    <w:rsid w:val="00CD30CA"/>
    <w:rsid w:val="00CD6B86"/>
    <w:rsid w:val="00CE0164"/>
    <w:rsid w:val="00CF40B8"/>
    <w:rsid w:val="00CF4AFB"/>
    <w:rsid w:val="00D025A4"/>
    <w:rsid w:val="00D07F9A"/>
    <w:rsid w:val="00D112B0"/>
    <w:rsid w:val="00D1351A"/>
    <w:rsid w:val="00D15112"/>
    <w:rsid w:val="00D1624D"/>
    <w:rsid w:val="00D26437"/>
    <w:rsid w:val="00D2722D"/>
    <w:rsid w:val="00D34194"/>
    <w:rsid w:val="00D34A7D"/>
    <w:rsid w:val="00D42F95"/>
    <w:rsid w:val="00D45CFF"/>
    <w:rsid w:val="00D52814"/>
    <w:rsid w:val="00D531DD"/>
    <w:rsid w:val="00D53AC1"/>
    <w:rsid w:val="00D53BFA"/>
    <w:rsid w:val="00D567D8"/>
    <w:rsid w:val="00D56FE0"/>
    <w:rsid w:val="00D61B06"/>
    <w:rsid w:val="00D654F0"/>
    <w:rsid w:val="00D70113"/>
    <w:rsid w:val="00D709B6"/>
    <w:rsid w:val="00D71584"/>
    <w:rsid w:val="00D72580"/>
    <w:rsid w:val="00D730CA"/>
    <w:rsid w:val="00D76712"/>
    <w:rsid w:val="00D828B5"/>
    <w:rsid w:val="00D86747"/>
    <w:rsid w:val="00D878D2"/>
    <w:rsid w:val="00D91A04"/>
    <w:rsid w:val="00D922E6"/>
    <w:rsid w:val="00D93F3C"/>
    <w:rsid w:val="00D9663C"/>
    <w:rsid w:val="00D96EBE"/>
    <w:rsid w:val="00DA202E"/>
    <w:rsid w:val="00DA2DBC"/>
    <w:rsid w:val="00DA5A45"/>
    <w:rsid w:val="00DA603D"/>
    <w:rsid w:val="00DA6F28"/>
    <w:rsid w:val="00DB3646"/>
    <w:rsid w:val="00DB4301"/>
    <w:rsid w:val="00DB5C93"/>
    <w:rsid w:val="00DC0320"/>
    <w:rsid w:val="00DC6818"/>
    <w:rsid w:val="00DC737B"/>
    <w:rsid w:val="00DD00D2"/>
    <w:rsid w:val="00DD20C9"/>
    <w:rsid w:val="00DE10B2"/>
    <w:rsid w:val="00DF1624"/>
    <w:rsid w:val="00DF438F"/>
    <w:rsid w:val="00DF4915"/>
    <w:rsid w:val="00DF6293"/>
    <w:rsid w:val="00E02092"/>
    <w:rsid w:val="00E04B85"/>
    <w:rsid w:val="00E04E7D"/>
    <w:rsid w:val="00E070C8"/>
    <w:rsid w:val="00E07C10"/>
    <w:rsid w:val="00E2027D"/>
    <w:rsid w:val="00E20518"/>
    <w:rsid w:val="00E22248"/>
    <w:rsid w:val="00E3148B"/>
    <w:rsid w:val="00E31883"/>
    <w:rsid w:val="00E31A9A"/>
    <w:rsid w:val="00E35025"/>
    <w:rsid w:val="00E36CE8"/>
    <w:rsid w:val="00E44BEC"/>
    <w:rsid w:val="00E47FAE"/>
    <w:rsid w:val="00E51CD2"/>
    <w:rsid w:val="00E535A7"/>
    <w:rsid w:val="00E56B8F"/>
    <w:rsid w:val="00E57476"/>
    <w:rsid w:val="00E57B81"/>
    <w:rsid w:val="00E60AE2"/>
    <w:rsid w:val="00E6118D"/>
    <w:rsid w:val="00E70257"/>
    <w:rsid w:val="00E72ED0"/>
    <w:rsid w:val="00E8002A"/>
    <w:rsid w:val="00E81506"/>
    <w:rsid w:val="00E83555"/>
    <w:rsid w:val="00E83698"/>
    <w:rsid w:val="00E83772"/>
    <w:rsid w:val="00E8441D"/>
    <w:rsid w:val="00E8543D"/>
    <w:rsid w:val="00E97CA4"/>
    <w:rsid w:val="00EA15BF"/>
    <w:rsid w:val="00EA577B"/>
    <w:rsid w:val="00EA702B"/>
    <w:rsid w:val="00EB316F"/>
    <w:rsid w:val="00EB6882"/>
    <w:rsid w:val="00EC0D67"/>
    <w:rsid w:val="00EC1C8A"/>
    <w:rsid w:val="00ED3264"/>
    <w:rsid w:val="00ED69E9"/>
    <w:rsid w:val="00EE3209"/>
    <w:rsid w:val="00EE4C65"/>
    <w:rsid w:val="00EE5E11"/>
    <w:rsid w:val="00EE6DD3"/>
    <w:rsid w:val="00EF4DA7"/>
    <w:rsid w:val="00EF55C3"/>
    <w:rsid w:val="00F0011C"/>
    <w:rsid w:val="00F00805"/>
    <w:rsid w:val="00F01F2C"/>
    <w:rsid w:val="00F022E8"/>
    <w:rsid w:val="00F036FF"/>
    <w:rsid w:val="00F04AF2"/>
    <w:rsid w:val="00F20AD4"/>
    <w:rsid w:val="00F223E9"/>
    <w:rsid w:val="00F24EAE"/>
    <w:rsid w:val="00F25EE3"/>
    <w:rsid w:val="00F30BA4"/>
    <w:rsid w:val="00F45BC2"/>
    <w:rsid w:val="00F513F8"/>
    <w:rsid w:val="00F51D54"/>
    <w:rsid w:val="00F56D4B"/>
    <w:rsid w:val="00F630DE"/>
    <w:rsid w:val="00F63140"/>
    <w:rsid w:val="00F633F7"/>
    <w:rsid w:val="00F67300"/>
    <w:rsid w:val="00F70B2E"/>
    <w:rsid w:val="00F7115C"/>
    <w:rsid w:val="00F74005"/>
    <w:rsid w:val="00F74170"/>
    <w:rsid w:val="00F74688"/>
    <w:rsid w:val="00F74E8E"/>
    <w:rsid w:val="00F76F65"/>
    <w:rsid w:val="00F80E61"/>
    <w:rsid w:val="00F87124"/>
    <w:rsid w:val="00F9316A"/>
    <w:rsid w:val="00F95A6A"/>
    <w:rsid w:val="00F96164"/>
    <w:rsid w:val="00FA07E7"/>
    <w:rsid w:val="00FA1035"/>
    <w:rsid w:val="00FA515E"/>
    <w:rsid w:val="00FA7B2C"/>
    <w:rsid w:val="00FB0680"/>
    <w:rsid w:val="00FB0EF0"/>
    <w:rsid w:val="00FB1C3D"/>
    <w:rsid w:val="00FC0684"/>
    <w:rsid w:val="00FD19C2"/>
    <w:rsid w:val="00FD4D0D"/>
    <w:rsid w:val="00FD7304"/>
    <w:rsid w:val="00FD7749"/>
    <w:rsid w:val="00FE3F93"/>
    <w:rsid w:val="00FE4D0C"/>
    <w:rsid w:val="00FF0F18"/>
    <w:rsid w:val="00FF11A9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55FE0-9E54-4320-B7A0-7ED53559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55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5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D072-E770-4DD3-AC9C-3B3E85D1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209</cp:revision>
  <dcterms:created xsi:type="dcterms:W3CDTF">2014-08-01T07:22:00Z</dcterms:created>
  <dcterms:modified xsi:type="dcterms:W3CDTF">2015-10-09T12:03:00Z</dcterms:modified>
</cp:coreProperties>
</file>