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52" w:rsidRPr="002403DE" w:rsidRDefault="00355C52" w:rsidP="00355C52">
      <w:pPr>
        <w:jc w:val="center"/>
        <w:rPr>
          <w:b/>
          <w:i/>
          <w:sz w:val="28"/>
          <w:szCs w:val="28"/>
        </w:rPr>
      </w:pPr>
      <w:r w:rsidRPr="002403DE">
        <w:rPr>
          <w:b/>
          <w:i/>
          <w:sz w:val="28"/>
          <w:szCs w:val="28"/>
        </w:rPr>
        <w:t>Учебно-тематическое планирование</w:t>
      </w:r>
    </w:p>
    <w:p w:rsidR="00355C52" w:rsidRPr="002403DE" w:rsidRDefault="00355C52" w:rsidP="00355C52">
      <w:pPr>
        <w:jc w:val="center"/>
        <w:rPr>
          <w:b/>
          <w:i/>
          <w:sz w:val="28"/>
          <w:szCs w:val="28"/>
        </w:rPr>
      </w:pPr>
      <w:r w:rsidRPr="002403DE">
        <w:rPr>
          <w:b/>
          <w:i/>
          <w:sz w:val="28"/>
          <w:szCs w:val="28"/>
        </w:rPr>
        <w:t>УМК «</w:t>
      </w:r>
      <w:r w:rsidRPr="002403DE">
        <w:rPr>
          <w:b/>
          <w:i/>
          <w:sz w:val="28"/>
          <w:szCs w:val="28"/>
          <w:lang w:val="en-US"/>
        </w:rPr>
        <w:t>Next</w:t>
      </w:r>
      <w:r w:rsidRPr="002403DE">
        <w:rPr>
          <w:b/>
          <w:i/>
          <w:sz w:val="28"/>
          <w:szCs w:val="28"/>
        </w:rPr>
        <w:t xml:space="preserve"> </w:t>
      </w:r>
      <w:r w:rsidRPr="002403DE">
        <w:rPr>
          <w:b/>
          <w:i/>
          <w:sz w:val="28"/>
          <w:szCs w:val="28"/>
          <w:lang w:val="en-US"/>
        </w:rPr>
        <w:t>move</w:t>
      </w:r>
      <w:r w:rsidRPr="002403DE">
        <w:rPr>
          <w:b/>
          <w:i/>
          <w:sz w:val="28"/>
          <w:szCs w:val="28"/>
        </w:rPr>
        <w:t>-6»</w:t>
      </w:r>
    </w:p>
    <w:p w:rsidR="00355C52" w:rsidRPr="002403DE" w:rsidRDefault="00355C52" w:rsidP="00355C52">
      <w:pPr>
        <w:jc w:val="center"/>
        <w:rPr>
          <w:b/>
          <w:sz w:val="28"/>
          <w:szCs w:val="28"/>
        </w:rPr>
      </w:pPr>
      <w:r w:rsidRPr="002403DE">
        <w:rPr>
          <w:b/>
          <w:sz w:val="28"/>
          <w:szCs w:val="28"/>
        </w:rPr>
        <w:t>6 год обучения</w:t>
      </w:r>
    </w:p>
    <w:p w:rsidR="00355C52" w:rsidRPr="002403DE" w:rsidRDefault="00355C52" w:rsidP="00355C52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355C52" w:rsidRPr="002403DE" w:rsidTr="00355C52">
        <w:trPr>
          <w:trHeight w:val="5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403DE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403DE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5C52" w:rsidRPr="002403DE" w:rsidRDefault="00355C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403DE">
              <w:rPr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b/>
                <w:sz w:val="28"/>
                <w:szCs w:val="28"/>
                <w:lang w:eastAsia="en-US"/>
              </w:rPr>
            </w:pPr>
            <w:r w:rsidRPr="002403DE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403DE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355C52" w:rsidRPr="002403DE" w:rsidTr="00355C5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52" w:rsidRPr="002403DE" w:rsidRDefault="00355C5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52" w:rsidRPr="002403DE" w:rsidRDefault="00355C5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403DE"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403DE"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52" w:rsidRPr="002403DE" w:rsidRDefault="00355C5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5C52" w:rsidRPr="002403DE" w:rsidTr="00355C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color w:val="000000"/>
                <w:sz w:val="28"/>
                <w:szCs w:val="28"/>
                <w:lang w:val="en-US" w:eastAsia="en-US"/>
              </w:rPr>
              <w:t>The USA. США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55C52" w:rsidRPr="002403DE" w:rsidTr="00355C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color w:val="000000"/>
                <w:sz w:val="28"/>
                <w:szCs w:val="28"/>
                <w:lang w:val="en-US" w:eastAsia="en-US"/>
              </w:rPr>
              <w:t xml:space="preserve">Costa Rica. </w:t>
            </w:r>
            <w:proofErr w:type="spellStart"/>
            <w:r w:rsidRPr="002403DE">
              <w:rPr>
                <w:color w:val="000000"/>
                <w:sz w:val="28"/>
                <w:szCs w:val="28"/>
                <w:lang w:val="en-US" w:eastAsia="en-US"/>
              </w:rPr>
              <w:t>Коста-Рика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55C52" w:rsidRPr="002403DE" w:rsidTr="00355C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E524B3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color w:val="000000"/>
                <w:sz w:val="28"/>
                <w:szCs w:val="28"/>
                <w:lang w:val="en-US" w:eastAsia="en-US"/>
              </w:rPr>
              <w:t xml:space="preserve">Sweden. </w:t>
            </w:r>
            <w:proofErr w:type="spellStart"/>
            <w:r w:rsidRPr="002403DE">
              <w:rPr>
                <w:color w:val="000000"/>
                <w:sz w:val="28"/>
                <w:szCs w:val="28"/>
                <w:lang w:val="en-US" w:eastAsia="en-US"/>
              </w:rPr>
              <w:t>Швеция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55C52" w:rsidRPr="002403DE" w:rsidTr="00355C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E524B3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color w:val="000000"/>
                <w:sz w:val="28"/>
                <w:szCs w:val="28"/>
                <w:lang w:val="en-US" w:eastAsia="en-US"/>
              </w:rPr>
              <w:t xml:space="preserve">Jordan. </w:t>
            </w:r>
            <w:proofErr w:type="spellStart"/>
            <w:r w:rsidRPr="002403DE">
              <w:rPr>
                <w:color w:val="000000"/>
                <w:sz w:val="28"/>
                <w:szCs w:val="28"/>
                <w:lang w:val="en-US" w:eastAsia="en-US"/>
              </w:rPr>
              <w:t>Иордания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55C52" w:rsidRPr="002403DE" w:rsidTr="00355C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E524B3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rFonts w:eastAsia="Batang"/>
                <w:sz w:val="28"/>
                <w:szCs w:val="28"/>
                <w:lang w:val="en-US" w:eastAsia="es-ES"/>
              </w:rPr>
              <w:t xml:space="preserve">Madagascar. </w:t>
            </w:r>
            <w:proofErr w:type="spellStart"/>
            <w:r w:rsidRPr="002403DE">
              <w:rPr>
                <w:rFonts w:eastAsia="Batang"/>
                <w:sz w:val="28"/>
                <w:szCs w:val="28"/>
                <w:lang w:val="en-US" w:eastAsia="es-ES"/>
              </w:rPr>
              <w:t>Мадагаскар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55C52" w:rsidRPr="002403DE" w:rsidTr="00355C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E524B3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color w:val="000000"/>
                <w:sz w:val="28"/>
                <w:szCs w:val="28"/>
                <w:lang w:val="en-US" w:eastAsia="en-US"/>
              </w:rPr>
              <w:t xml:space="preserve">South Korea. </w:t>
            </w:r>
            <w:proofErr w:type="spellStart"/>
            <w:r w:rsidRPr="002403DE">
              <w:rPr>
                <w:color w:val="000000"/>
                <w:sz w:val="28"/>
                <w:szCs w:val="28"/>
                <w:lang w:val="en-US" w:eastAsia="en-US"/>
              </w:rPr>
              <w:t>Южная</w:t>
            </w:r>
            <w:proofErr w:type="spellEnd"/>
            <w:r w:rsidRPr="002403DE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403DE">
              <w:rPr>
                <w:color w:val="000000"/>
                <w:sz w:val="28"/>
                <w:szCs w:val="28"/>
                <w:lang w:val="en-US" w:eastAsia="en-US"/>
              </w:rPr>
              <w:t>Корея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55C52" w:rsidRPr="002403DE" w:rsidTr="00355C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E524B3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color w:val="000000"/>
                <w:sz w:val="28"/>
                <w:szCs w:val="28"/>
                <w:lang w:val="en-US" w:eastAsia="en-US"/>
              </w:rPr>
              <w:t xml:space="preserve">Mexico. </w:t>
            </w:r>
            <w:proofErr w:type="spellStart"/>
            <w:r w:rsidRPr="002403DE">
              <w:rPr>
                <w:color w:val="000000"/>
                <w:sz w:val="28"/>
                <w:szCs w:val="28"/>
                <w:lang w:val="en-US" w:eastAsia="en-US"/>
              </w:rPr>
              <w:t>Мексика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55C52" w:rsidRPr="002403DE" w:rsidTr="00355C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E524B3" w:rsidRDefault="00355C52" w:rsidP="00B10E28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color w:val="000000"/>
                <w:sz w:val="28"/>
                <w:szCs w:val="28"/>
                <w:lang w:val="en-US" w:eastAsia="en-US"/>
              </w:rPr>
              <w:t xml:space="preserve">Cambodia. </w:t>
            </w:r>
            <w:proofErr w:type="spellStart"/>
            <w:r w:rsidR="00B10E28" w:rsidRPr="002403DE">
              <w:rPr>
                <w:color w:val="000000"/>
                <w:sz w:val="28"/>
                <w:szCs w:val="28"/>
                <w:lang w:val="en-US" w:eastAsia="en-US"/>
              </w:rPr>
              <w:t>Камбодж</w:t>
            </w:r>
            <w:proofErr w:type="spellEnd"/>
            <w:r w:rsidR="00B10E28">
              <w:rPr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55C52" w:rsidRPr="002403DE" w:rsidTr="00355C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E524B3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color w:val="000000"/>
                <w:sz w:val="28"/>
                <w:szCs w:val="28"/>
                <w:lang w:val="en-US" w:eastAsia="en-US"/>
              </w:rPr>
              <w:t xml:space="preserve">Brazil. </w:t>
            </w:r>
            <w:proofErr w:type="spellStart"/>
            <w:r w:rsidRPr="002403DE">
              <w:rPr>
                <w:color w:val="000000"/>
                <w:sz w:val="28"/>
                <w:szCs w:val="28"/>
                <w:lang w:val="en-US" w:eastAsia="en-US"/>
              </w:rPr>
              <w:t>Бразилия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55C52" w:rsidRPr="002403DE" w:rsidTr="00355C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E524B3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color w:val="000000"/>
                <w:sz w:val="28"/>
                <w:szCs w:val="28"/>
                <w:lang w:val="en-US" w:eastAsia="en-US"/>
              </w:rPr>
              <w:t xml:space="preserve">UK. </w:t>
            </w:r>
            <w:proofErr w:type="spellStart"/>
            <w:r w:rsidRPr="002403DE">
              <w:rPr>
                <w:color w:val="000000"/>
                <w:sz w:val="28"/>
                <w:szCs w:val="28"/>
                <w:lang w:val="en-US" w:eastAsia="en-US"/>
              </w:rPr>
              <w:t>Великобритания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55C52" w:rsidRPr="002403DE" w:rsidTr="00355C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55C52" w:rsidRPr="002403DE" w:rsidTr="00355C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52" w:rsidRPr="002403DE" w:rsidRDefault="00355C52">
            <w:pPr>
              <w:jc w:val="center"/>
              <w:rPr>
                <w:sz w:val="28"/>
                <w:szCs w:val="28"/>
                <w:lang w:eastAsia="en-US"/>
              </w:rPr>
            </w:pPr>
            <w:r w:rsidRPr="002403DE">
              <w:rPr>
                <w:sz w:val="28"/>
                <w:szCs w:val="28"/>
                <w:lang w:eastAsia="en-US"/>
              </w:rPr>
              <w:t>72 часа</w:t>
            </w:r>
          </w:p>
        </w:tc>
      </w:tr>
    </w:tbl>
    <w:p w:rsidR="00355C52" w:rsidRPr="002403DE" w:rsidRDefault="00355C52" w:rsidP="00355C52">
      <w:pPr>
        <w:rPr>
          <w:sz w:val="28"/>
          <w:szCs w:val="28"/>
          <w:lang w:eastAsia="en-US"/>
        </w:rPr>
      </w:pPr>
    </w:p>
    <w:p w:rsidR="00355C52" w:rsidRPr="002403DE" w:rsidRDefault="00355C52" w:rsidP="00355C52">
      <w:pPr>
        <w:ind w:firstLine="33"/>
        <w:jc w:val="center"/>
        <w:rPr>
          <w:b/>
          <w:sz w:val="28"/>
          <w:szCs w:val="28"/>
        </w:rPr>
      </w:pPr>
      <w:r w:rsidRPr="002403DE">
        <w:rPr>
          <w:b/>
          <w:i/>
          <w:sz w:val="28"/>
          <w:szCs w:val="28"/>
        </w:rPr>
        <w:t>Содержание программы</w:t>
      </w:r>
    </w:p>
    <w:p w:rsidR="00355C52" w:rsidRPr="002403DE" w:rsidRDefault="00355C52" w:rsidP="00355C52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403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 USA. США</w:t>
      </w:r>
    </w:p>
    <w:p w:rsidR="00355C52" w:rsidRPr="002403DE" w:rsidRDefault="00355C52" w:rsidP="00355C52">
      <w:pPr>
        <w:ind w:left="33"/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Коммуникативные задачи.</w:t>
      </w:r>
      <w:r w:rsidRPr="002403DE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403DE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355C52" w:rsidRPr="002403DE" w:rsidRDefault="00355C52" w:rsidP="00355C52">
      <w:pPr>
        <w:ind w:left="33"/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Языковая компетенция.</w:t>
      </w:r>
      <w:r w:rsidRPr="002403DE">
        <w:rPr>
          <w:color w:val="000000"/>
          <w:sz w:val="28"/>
          <w:szCs w:val="28"/>
        </w:rPr>
        <w:t xml:space="preserve"> </w:t>
      </w:r>
      <w:r w:rsidRPr="002403DE"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="006F43FE" w:rsidRPr="002403DE">
        <w:rPr>
          <w:rFonts w:eastAsia="LucidaGrande"/>
          <w:color w:val="000000"/>
          <w:sz w:val="28"/>
          <w:szCs w:val="28"/>
        </w:rPr>
        <w:t>нововвед</w:t>
      </w:r>
      <w:r w:rsidR="006F43FE">
        <w:rPr>
          <w:rFonts w:eastAsia="LucidaGrande"/>
          <w:color w:val="000000"/>
          <w:sz w:val="28"/>
          <w:szCs w:val="28"/>
        </w:rPr>
        <w:t>ё</w:t>
      </w:r>
      <w:r w:rsidR="006F43FE" w:rsidRPr="002403DE">
        <w:rPr>
          <w:rFonts w:eastAsia="LucidaGrande"/>
          <w:color w:val="000000"/>
          <w:sz w:val="28"/>
          <w:szCs w:val="28"/>
        </w:rPr>
        <w:t xml:space="preserve">нных </w:t>
      </w:r>
      <w:r w:rsidRPr="002403DE">
        <w:rPr>
          <w:rFonts w:eastAsia="LucidaGrande"/>
          <w:color w:val="000000"/>
          <w:sz w:val="28"/>
          <w:szCs w:val="28"/>
        </w:rPr>
        <w:t xml:space="preserve">слов. Правила </w:t>
      </w:r>
      <w:r w:rsidR="00E10599" w:rsidRPr="002403DE">
        <w:rPr>
          <w:rFonts w:eastAsia="LucidaGrande"/>
          <w:color w:val="000000"/>
          <w:sz w:val="28"/>
          <w:szCs w:val="28"/>
        </w:rPr>
        <w:t>использования структур повелительного наклонения и прошедшего простого времени.</w:t>
      </w:r>
      <w:r w:rsidRPr="002403DE">
        <w:rPr>
          <w:rFonts w:eastAsia="LucidaGrande"/>
          <w:color w:val="000000"/>
          <w:sz w:val="28"/>
          <w:szCs w:val="28"/>
        </w:rPr>
        <w:t xml:space="preserve"> </w:t>
      </w:r>
    </w:p>
    <w:p w:rsidR="00355C52" w:rsidRPr="002403DE" w:rsidRDefault="00355C52" w:rsidP="00355C52">
      <w:pPr>
        <w:jc w:val="both"/>
        <w:rPr>
          <w:rFonts w:eastAsia="HeliosC"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Речевая компетенция.</w:t>
      </w:r>
      <w:r w:rsidRPr="002403DE">
        <w:rPr>
          <w:color w:val="000000"/>
          <w:sz w:val="28"/>
          <w:szCs w:val="28"/>
        </w:rPr>
        <w:t xml:space="preserve"> </w:t>
      </w:r>
      <w:r w:rsidR="00E10599" w:rsidRPr="002403DE">
        <w:rPr>
          <w:color w:val="000000"/>
          <w:sz w:val="28"/>
          <w:szCs w:val="28"/>
        </w:rPr>
        <w:t>Разговор о маршруте до школы</w:t>
      </w:r>
      <w:r w:rsidRPr="002403DE"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E10599" w:rsidRPr="002403DE">
        <w:rPr>
          <w:color w:val="000000"/>
          <w:sz w:val="28"/>
          <w:szCs w:val="28"/>
        </w:rPr>
        <w:t>Обсуждение информации прочитанной статьи</w:t>
      </w:r>
      <w:r w:rsidRPr="002403DE">
        <w:rPr>
          <w:color w:val="000000"/>
          <w:sz w:val="28"/>
          <w:szCs w:val="28"/>
        </w:rPr>
        <w:t xml:space="preserve">. </w:t>
      </w:r>
      <w:r w:rsidRPr="002403DE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2403DE">
        <w:rPr>
          <w:color w:val="000000"/>
          <w:sz w:val="28"/>
          <w:szCs w:val="28"/>
        </w:rPr>
        <w:t xml:space="preserve">Чтение с полным пониманием содержания. Чтение с выборочным </w:t>
      </w:r>
      <w:r w:rsidRPr="002403DE">
        <w:rPr>
          <w:color w:val="000000"/>
          <w:sz w:val="28"/>
          <w:szCs w:val="28"/>
        </w:rPr>
        <w:lastRenderedPageBreak/>
        <w:t xml:space="preserve">пониманием интересующей информации. Обсуждение информации прочитанного текста. </w:t>
      </w:r>
      <w:r w:rsidR="00E10599" w:rsidRPr="002403DE">
        <w:rPr>
          <w:color w:val="000000"/>
          <w:sz w:val="28"/>
          <w:szCs w:val="28"/>
        </w:rPr>
        <w:t>Описание тематического парка</w:t>
      </w:r>
      <w:r w:rsidRPr="002403DE">
        <w:rPr>
          <w:color w:val="000000"/>
          <w:sz w:val="28"/>
          <w:szCs w:val="28"/>
        </w:rPr>
        <w:t xml:space="preserve">. </w:t>
      </w:r>
      <w:r w:rsidR="00E10599" w:rsidRPr="002403DE">
        <w:rPr>
          <w:color w:val="000000"/>
          <w:sz w:val="28"/>
          <w:szCs w:val="28"/>
        </w:rPr>
        <w:t>Написание ответов на вопросы</w:t>
      </w:r>
      <w:r w:rsidRPr="002403DE">
        <w:rPr>
          <w:color w:val="000000"/>
          <w:sz w:val="28"/>
          <w:szCs w:val="28"/>
        </w:rPr>
        <w:t>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 w:rsidRPr="002403DE">
        <w:rPr>
          <w:rFonts w:eastAsia="HeliosC"/>
          <w:color w:val="000000"/>
          <w:sz w:val="28"/>
          <w:szCs w:val="28"/>
        </w:rPr>
        <w:t>.</w:t>
      </w:r>
      <w:r w:rsidRPr="002403DE">
        <w:rPr>
          <w:sz w:val="28"/>
          <w:szCs w:val="28"/>
        </w:rPr>
        <w:t xml:space="preserve"> </w:t>
      </w:r>
      <w:r w:rsidR="00E10599" w:rsidRPr="002403DE">
        <w:rPr>
          <w:rFonts w:eastAsia="HeliosC"/>
          <w:color w:val="000000"/>
          <w:sz w:val="28"/>
          <w:szCs w:val="28"/>
        </w:rPr>
        <w:t>Заполнение таблицы</w:t>
      </w:r>
      <w:r w:rsidRPr="002403DE">
        <w:rPr>
          <w:rFonts w:eastAsia="HeliosC"/>
          <w:color w:val="000000"/>
          <w:sz w:val="28"/>
          <w:szCs w:val="28"/>
        </w:rPr>
        <w:t>.</w:t>
      </w:r>
    </w:p>
    <w:p w:rsidR="00355C52" w:rsidRPr="002403DE" w:rsidRDefault="00355C52" w:rsidP="00355C52">
      <w:pPr>
        <w:jc w:val="both"/>
        <w:rPr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403DE">
        <w:rPr>
          <w:color w:val="000000"/>
          <w:sz w:val="28"/>
          <w:szCs w:val="28"/>
        </w:rPr>
        <w:t xml:space="preserve"> </w:t>
      </w:r>
      <w:r w:rsidR="00E10599" w:rsidRPr="002403DE">
        <w:rPr>
          <w:color w:val="000000"/>
          <w:sz w:val="28"/>
          <w:szCs w:val="28"/>
        </w:rPr>
        <w:t>Освоение стратегий семантизации новой лексики в контексте</w:t>
      </w:r>
      <w:r w:rsidRPr="002403DE"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E10599" w:rsidRPr="002403DE">
        <w:rPr>
          <w:color w:val="000000"/>
          <w:sz w:val="28"/>
          <w:szCs w:val="28"/>
        </w:rPr>
        <w:t>Умение ориентироваться на местности</w:t>
      </w:r>
      <w:r w:rsidRPr="002403DE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Pr="002403DE">
        <w:rPr>
          <w:sz w:val="28"/>
          <w:szCs w:val="28"/>
        </w:rPr>
        <w:t xml:space="preserve"> </w:t>
      </w:r>
    </w:p>
    <w:p w:rsidR="00355C52" w:rsidRPr="002403DE" w:rsidRDefault="00355C52" w:rsidP="00355C52">
      <w:pPr>
        <w:jc w:val="both"/>
        <w:rPr>
          <w:rFonts w:eastAsiaTheme="minorHAnsi"/>
          <w:color w:val="000000"/>
          <w:sz w:val="28"/>
          <w:szCs w:val="28"/>
        </w:rPr>
      </w:pPr>
    </w:p>
    <w:p w:rsidR="00355C52" w:rsidRPr="002403DE" w:rsidRDefault="00355C52" w:rsidP="00355C5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Costa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Rica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</w:rPr>
        <w:t>. Коста-Рика</w:t>
      </w:r>
    </w:p>
    <w:p w:rsidR="00355C52" w:rsidRPr="002403DE" w:rsidRDefault="00355C52" w:rsidP="00355C52">
      <w:pPr>
        <w:ind w:left="33"/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Коммуникативные задачи.</w:t>
      </w:r>
      <w:r w:rsidRPr="002403DE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403DE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355C52" w:rsidRPr="002403DE" w:rsidRDefault="00355C52" w:rsidP="00355C52">
      <w:pPr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Языковая компетенция.</w:t>
      </w:r>
      <w:r w:rsidRPr="002403DE">
        <w:rPr>
          <w:rFonts w:eastAsia="LucidaGrande"/>
          <w:color w:val="000000"/>
          <w:sz w:val="28"/>
          <w:szCs w:val="28"/>
        </w:rPr>
        <w:t xml:space="preserve"> Особенности произношения </w:t>
      </w:r>
      <w:r w:rsidR="006F43FE" w:rsidRPr="002403DE">
        <w:rPr>
          <w:rFonts w:eastAsia="LucidaGrande"/>
          <w:color w:val="000000"/>
          <w:sz w:val="28"/>
          <w:szCs w:val="28"/>
        </w:rPr>
        <w:t>нововвед</w:t>
      </w:r>
      <w:r w:rsidR="006F43FE">
        <w:rPr>
          <w:rFonts w:eastAsia="LucidaGrande"/>
          <w:color w:val="000000"/>
          <w:sz w:val="28"/>
          <w:szCs w:val="28"/>
        </w:rPr>
        <w:t>ё</w:t>
      </w:r>
      <w:r w:rsidR="006F43FE" w:rsidRPr="002403DE">
        <w:rPr>
          <w:rFonts w:eastAsia="LucidaGrande"/>
          <w:color w:val="000000"/>
          <w:sz w:val="28"/>
          <w:szCs w:val="28"/>
        </w:rPr>
        <w:t xml:space="preserve">нных </w:t>
      </w:r>
      <w:r w:rsidR="00BF1A57" w:rsidRPr="002403DE">
        <w:rPr>
          <w:rFonts w:eastAsia="LucidaGrande"/>
          <w:color w:val="000000"/>
          <w:sz w:val="28"/>
          <w:szCs w:val="28"/>
        </w:rPr>
        <w:t>слов</w:t>
      </w:r>
      <w:r w:rsidRPr="002403DE">
        <w:rPr>
          <w:rFonts w:eastAsia="LucidaGrande"/>
          <w:color w:val="000000"/>
          <w:sz w:val="28"/>
          <w:szCs w:val="28"/>
        </w:rPr>
        <w:t xml:space="preserve">. Правила чтения. Правила использования </w:t>
      </w:r>
      <w:r w:rsidR="00BF1A57" w:rsidRPr="002403DE">
        <w:rPr>
          <w:rFonts w:eastAsia="LucidaGrande"/>
          <w:color w:val="000000"/>
          <w:sz w:val="28"/>
          <w:szCs w:val="28"/>
        </w:rPr>
        <w:t>возвратных местоимений</w:t>
      </w:r>
      <w:r w:rsidRPr="002403DE">
        <w:rPr>
          <w:rFonts w:eastAsia="LucidaGrande"/>
          <w:color w:val="000000"/>
          <w:sz w:val="28"/>
          <w:szCs w:val="28"/>
        </w:rPr>
        <w:t>.</w:t>
      </w:r>
    </w:p>
    <w:p w:rsidR="00355C52" w:rsidRPr="002403DE" w:rsidRDefault="00355C52" w:rsidP="00355C52">
      <w:pPr>
        <w:jc w:val="both"/>
        <w:rPr>
          <w:rFonts w:eastAsia="HeliosC"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Речевая компетенция.</w:t>
      </w:r>
      <w:r w:rsidRPr="002403DE">
        <w:rPr>
          <w:color w:val="000000"/>
          <w:sz w:val="28"/>
          <w:szCs w:val="28"/>
        </w:rPr>
        <w:t xml:space="preserve"> Чтение диалога</w:t>
      </w:r>
      <w:r w:rsidR="006F43FE">
        <w:rPr>
          <w:color w:val="000000"/>
          <w:sz w:val="28"/>
          <w:szCs w:val="28"/>
        </w:rPr>
        <w:t>.</w:t>
      </w:r>
      <w:r w:rsidR="006F43FE" w:rsidRPr="002403DE">
        <w:rPr>
          <w:color w:val="000000"/>
          <w:sz w:val="28"/>
          <w:szCs w:val="28"/>
        </w:rPr>
        <w:t xml:space="preserve"> </w:t>
      </w:r>
      <w:r w:rsidR="006F43FE">
        <w:rPr>
          <w:color w:val="000000"/>
          <w:sz w:val="28"/>
          <w:szCs w:val="28"/>
        </w:rPr>
        <w:t>П</w:t>
      </w:r>
      <w:r w:rsidR="006F43FE" w:rsidRPr="002403DE">
        <w:rPr>
          <w:color w:val="000000"/>
          <w:sz w:val="28"/>
          <w:szCs w:val="28"/>
        </w:rPr>
        <w:t>рослушивание</w:t>
      </w:r>
      <w:r w:rsidRPr="002403DE">
        <w:rPr>
          <w:color w:val="000000"/>
          <w:sz w:val="28"/>
          <w:szCs w:val="28"/>
        </w:rPr>
        <w:t xml:space="preserve">, разыгрывание диалогов. Отработка правильного написания слов по теме. </w:t>
      </w:r>
      <w:r w:rsidRPr="002403DE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2403DE"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Описание картинки. </w:t>
      </w:r>
      <w:r w:rsidR="003372E6" w:rsidRPr="002403DE">
        <w:rPr>
          <w:color w:val="000000"/>
          <w:sz w:val="28"/>
          <w:szCs w:val="28"/>
        </w:rPr>
        <w:t>Описание животных</w:t>
      </w:r>
      <w:r w:rsidRPr="002403DE">
        <w:rPr>
          <w:color w:val="000000"/>
          <w:sz w:val="28"/>
          <w:szCs w:val="28"/>
        </w:rPr>
        <w:t>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 w:rsidRPr="002403DE">
        <w:rPr>
          <w:rFonts w:eastAsia="HeliosC"/>
          <w:color w:val="000000"/>
          <w:sz w:val="28"/>
          <w:szCs w:val="28"/>
        </w:rPr>
        <w:t>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Составление предложений. Ответы на вопросы.</w:t>
      </w:r>
      <w:r w:rsidRPr="002403DE">
        <w:rPr>
          <w:sz w:val="28"/>
          <w:szCs w:val="28"/>
        </w:rPr>
        <w:t xml:space="preserve"> </w:t>
      </w:r>
      <w:r w:rsidR="003372E6" w:rsidRPr="002403DE">
        <w:rPr>
          <w:color w:val="000000"/>
          <w:sz w:val="28"/>
          <w:szCs w:val="28"/>
        </w:rPr>
        <w:t>Описание географии страны</w:t>
      </w:r>
      <w:r w:rsidRPr="002403DE">
        <w:rPr>
          <w:color w:val="000000"/>
          <w:sz w:val="28"/>
          <w:szCs w:val="28"/>
        </w:rPr>
        <w:t>.</w:t>
      </w:r>
      <w:r w:rsidRPr="002403DE">
        <w:rPr>
          <w:sz w:val="28"/>
          <w:szCs w:val="28"/>
        </w:rPr>
        <w:t xml:space="preserve"> </w:t>
      </w:r>
      <w:r w:rsidR="003372E6" w:rsidRPr="002403DE">
        <w:rPr>
          <w:color w:val="000000"/>
          <w:sz w:val="28"/>
          <w:szCs w:val="28"/>
        </w:rPr>
        <w:t>Написание рассказа</w:t>
      </w:r>
      <w:r w:rsidRPr="002403DE">
        <w:rPr>
          <w:color w:val="000000"/>
          <w:sz w:val="28"/>
          <w:szCs w:val="28"/>
        </w:rPr>
        <w:t>.</w:t>
      </w:r>
    </w:p>
    <w:p w:rsidR="00355C52" w:rsidRPr="002403DE" w:rsidRDefault="00355C52" w:rsidP="00355C52">
      <w:pPr>
        <w:jc w:val="both"/>
        <w:rPr>
          <w:rFonts w:eastAsiaTheme="minorHAnsi"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403DE">
        <w:rPr>
          <w:color w:val="000000"/>
          <w:sz w:val="28"/>
          <w:szCs w:val="28"/>
        </w:rPr>
        <w:t xml:space="preserve"> Умение работать в парах. Развитие самосознания и позитивной самооценки. Умение выявлять причинно-следственные связи.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Развитие академических навыков. Выработка стратегий выполнения письменных заданий.</w:t>
      </w:r>
      <w:r w:rsidR="00037AF4" w:rsidRPr="002403DE">
        <w:rPr>
          <w:sz w:val="28"/>
          <w:szCs w:val="28"/>
        </w:rPr>
        <w:t xml:space="preserve"> </w:t>
      </w:r>
      <w:r w:rsidR="00037AF4" w:rsidRPr="002403DE">
        <w:rPr>
          <w:color w:val="000000"/>
          <w:sz w:val="28"/>
          <w:szCs w:val="28"/>
        </w:rPr>
        <w:t>Формирование уважительного отношения к природе. Расширение кругозора в области биологии. Расширение кругозора в области географии.</w:t>
      </w:r>
    </w:p>
    <w:p w:rsidR="00355C52" w:rsidRPr="002403DE" w:rsidRDefault="00355C52" w:rsidP="00355C52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52" w:rsidRPr="002403DE" w:rsidRDefault="00355C52" w:rsidP="00355C5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Sweden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</w:rPr>
        <w:t>. Швеция</w:t>
      </w:r>
    </w:p>
    <w:p w:rsidR="00355C52" w:rsidRPr="002403DE" w:rsidRDefault="00355C52" w:rsidP="00355C52">
      <w:pPr>
        <w:ind w:left="33"/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Коммуникативные задачи.</w:t>
      </w:r>
      <w:r w:rsidRPr="002403DE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403DE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355C52" w:rsidRPr="002403DE" w:rsidRDefault="00355C52" w:rsidP="00355C52">
      <w:pPr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lastRenderedPageBreak/>
        <w:t>Языковая компетенция.</w:t>
      </w:r>
      <w:r w:rsidRPr="002403DE">
        <w:rPr>
          <w:color w:val="000000"/>
          <w:sz w:val="28"/>
          <w:szCs w:val="28"/>
        </w:rPr>
        <w:t xml:space="preserve"> </w:t>
      </w:r>
      <w:r w:rsidRPr="002403DE">
        <w:rPr>
          <w:rFonts w:eastAsia="LucidaGrande"/>
          <w:color w:val="000000"/>
          <w:sz w:val="28"/>
          <w:szCs w:val="28"/>
        </w:rPr>
        <w:t xml:space="preserve">Интонация предложений. Правила чтения. Правила использования структуры </w:t>
      </w:r>
      <w:r w:rsidR="00DF19A2" w:rsidRPr="002403DE">
        <w:rPr>
          <w:rFonts w:eastAsia="LucidaGrande"/>
          <w:color w:val="000000"/>
          <w:sz w:val="28"/>
          <w:szCs w:val="28"/>
        </w:rPr>
        <w:t>настоящего соверш</w:t>
      </w:r>
      <w:r w:rsidRPr="002403DE">
        <w:rPr>
          <w:rFonts w:eastAsia="LucidaGrande"/>
          <w:color w:val="000000"/>
          <w:sz w:val="28"/>
          <w:szCs w:val="28"/>
        </w:rPr>
        <w:t>енного времени.</w:t>
      </w:r>
    </w:p>
    <w:p w:rsidR="00355C52" w:rsidRPr="002403DE" w:rsidRDefault="00355C52" w:rsidP="00355C52">
      <w:pPr>
        <w:jc w:val="both"/>
        <w:rPr>
          <w:rFonts w:eastAsia="HeliosC"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Речевая компетенция.</w:t>
      </w:r>
      <w:r w:rsidRPr="002403DE">
        <w:rPr>
          <w:color w:val="000000"/>
          <w:sz w:val="28"/>
          <w:szCs w:val="28"/>
        </w:rPr>
        <w:t xml:space="preserve"> Отработка правильного написания слов по теме. Чтение с полным пониманием содержания. Чтение с выборочным пониманием интересующей информации. Беседа на основе содержания текста. </w:t>
      </w:r>
      <w:r w:rsidR="00DF19A2" w:rsidRPr="002403DE">
        <w:rPr>
          <w:color w:val="000000"/>
          <w:sz w:val="28"/>
          <w:szCs w:val="28"/>
        </w:rPr>
        <w:t>Диалог о жизненном опыте</w:t>
      </w:r>
      <w:r w:rsidRPr="002403DE">
        <w:rPr>
          <w:rFonts w:eastAsia="HeliosC"/>
          <w:color w:val="000000"/>
          <w:sz w:val="28"/>
          <w:szCs w:val="28"/>
        </w:rPr>
        <w:t xml:space="preserve">. Диалог-рассуждение на основе текста. </w:t>
      </w:r>
      <w:r w:rsidR="00DF19A2" w:rsidRPr="002403DE">
        <w:rPr>
          <w:rFonts w:eastAsia="HeliosC"/>
          <w:color w:val="000000"/>
          <w:sz w:val="28"/>
          <w:szCs w:val="28"/>
        </w:rPr>
        <w:t>Устная презентация описание фильма</w:t>
      </w:r>
      <w:r w:rsidRPr="002403DE">
        <w:rPr>
          <w:rFonts w:eastAsia="HeliosC"/>
          <w:color w:val="000000"/>
          <w:sz w:val="28"/>
          <w:szCs w:val="28"/>
        </w:rPr>
        <w:t xml:space="preserve">. </w:t>
      </w:r>
      <w:r w:rsidR="00DF19A2" w:rsidRPr="002403DE">
        <w:rPr>
          <w:rFonts w:eastAsia="HeliosC"/>
          <w:color w:val="000000"/>
          <w:sz w:val="28"/>
          <w:szCs w:val="28"/>
        </w:rPr>
        <w:t>Описание героя книги</w:t>
      </w:r>
      <w:r w:rsidRPr="002403DE">
        <w:rPr>
          <w:rFonts w:eastAsia="HeliosC"/>
          <w:color w:val="000000"/>
          <w:sz w:val="28"/>
          <w:szCs w:val="28"/>
        </w:rPr>
        <w:t xml:space="preserve">. Описание картинки. Написание сочинения «Что ты делал вчера вечером». </w:t>
      </w:r>
    </w:p>
    <w:p w:rsidR="00355C52" w:rsidRPr="002403DE" w:rsidRDefault="00355C52" w:rsidP="00355C52">
      <w:pPr>
        <w:jc w:val="both"/>
        <w:rPr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403DE">
        <w:rPr>
          <w:color w:val="000000"/>
          <w:sz w:val="28"/>
          <w:szCs w:val="28"/>
        </w:rPr>
        <w:t xml:space="preserve"> </w:t>
      </w:r>
      <w:r w:rsidR="00DF19A2" w:rsidRPr="002403DE">
        <w:rPr>
          <w:color w:val="000000"/>
          <w:sz w:val="28"/>
          <w:szCs w:val="28"/>
        </w:rPr>
        <w:t>Знакомство с особенностями написания электронного сообщения</w:t>
      </w:r>
      <w:r w:rsidRPr="002403DE">
        <w:rPr>
          <w:color w:val="000000"/>
          <w:sz w:val="28"/>
          <w:szCs w:val="28"/>
        </w:rPr>
        <w:t>. Развитие критического мышления. Выработка стратегий определения значения лексики из контекста. Выведение грамматического правила на основе примеров. Развитие навыков самостоятельной работы. Развитие презентационных навыков. Формирование научной картины мира. Развитие навыков самоконтроля и рефлексии. Развитие навыков выполнения заданий экзаменационного образца. Умение выявлять причинно-следственные связи.</w:t>
      </w:r>
    </w:p>
    <w:p w:rsidR="00355C52" w:rsidRPr="002403DE" w:rsidRDefault="00355C52" w:rsidP="00355C52">
      <w:pPr>
        <w:jc w:val="both"/>
        <w:rPr>
          <w:rFonts w:eastAsiaTheme="minorHAnsi"/>
          <w:color w:val="000000"/>
          <w:sz w:val="28"/>
          <w:szCs w:val="28"/>
        </w:rPr>
      </w:pPr>
    </w:p>
    <w:p w:rsidR="00355C52" w:rsidRPr="002403DE" w:rsidRDefault="00355C52" w:rsidP="00355C5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Jordan. </w:t>
      </w:r>
      <w:proofErr w:type="spellStart"/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Иордания</w:t>
      </w:r>
      <w:proofErr w:type="spellEnd"/>
    </w:p>
    <w:p w:rsidR="00355C52" w:rsidRPr="002403DE" w:rsidRDefault="00355C52" w:rsidP="00355C52">
      <w:pPr>
        <w:ind w:left="33"/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Коммуникативные задачи.</w:t>
      </w:r>
      <w:r w:rsidRPr="002403DE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403DE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355C52" w:rsidRPr="002403DE" w:rsidRDefault="00355C52" w:rsidP="00355C52">
      <w:pPr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Языковая компетенция.</w:t>
      </w:r>
      <w:r w:rsidRPr="002403DE">
        <w:rPr>
          <w:color w:val="000000"/>
          <w:sz w:val="28"/>
          <w:szCs w:val="28"/>
        </w:rPr>
        <w:t xml:space="preserve"> </w:t>
      </w:r>
      <w:r w:rsidRPr="002403DE"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</w:t>
      </w:r>
      <w:r w:rsidRPr="002403DE">
        <w:rPr>
          <w:color w:val="000000"/>
          <w:sz w:val="28"/>
          <w:szCs w:val="28"/>
        </w:rPr>
        <w:t xml:space="preserve">Правила чтения. Правила использования структуры </w:t>
      </w:r>
      <w:r w:rsidR="007218E5" w:rsidRPr="002403DE">
        <w:rPr>
          <w:color w:val="000000"/>
          <w:sz w:val="28"/>
          <w:szCs w:val="28"/>
        </w:rPr>
        <w:t>настоящего соверш</w:t>
      </w:r>
      <w:r w:rsidRPr="002403DE">
        <w:rPr>
          <w:color w:val="000000"/>
          <w:sz w:val="28"/>
          <w:szCs w:val="28"/>
        </w:rPr>
        <w:t>енного времени.</w:t>
      </w:r>
    </w:p>
    <w:p w:rsidR="007218E5" w:rsidRPr="002403DE" w:rsidRDefault="00355C52" w:rsidP="00355C52">
      <w:pPr>
        <w:jc w:val="both"/>
        <w:rPr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Речевая компетенция.</w:t>
      </w:r>
      <w:r w:rsidRPr="002403DE">
        <w:rPr>
          <w:color w:val="000000"/>
          <w:sz w:val="28"/>
          <w:szCs w:val="28"/>
        </w:rPr>
        <w:t xml:space="preserve"> </w:t>
      </w:r>
      <w:r w:rsidR="007218E5" w:rsidRPr="002403DE">
        <w:rPr>
          <w:color w:val="000000"/>
          <w:sz w:val="28"/>
          <w:szCs w:val="28"/>
        </w:rPr>
        <w:t>Биографическое описание человека</w:t>
      </w:r>
      <w:r w:rsidRPr="002403DE"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7218E5" w:rsidRPr="002403DE">
        <w:rPr>
          <w:color w:val="000000"/>
          <w:sz w:val="28"/>
          <w:szCs w:val="28"/>
        </w:rPr>
        <w:t>Написание сочинения</w:t>
      </w:r>
      <w:r w:rsidR="006F43FE">
        <w:rPr>
          <w:color w:val="000000"/>
          <w:sz w:val="28"/>
          <w:szCs w:val="28"/>
        </w:rPr>
        <w:t xml:space="preserve"> – </w:t>
      </w:r>
      <w:r w:rsidR="007218E5" w:rsidRPr="002403DE">
        <w:rPr>
          <w:color w:val="000000"/>
          <w:sz w:val="28"/>
          <w:szCs w:val="28"/>
        </w:rPr>
        <w:t>описания известного музыканта или певца</w:t>
      </w:r>
      <w:r w:rsidRPr="002403DE">
        <w:rPr>
          <w:color w:val="000000"/>
          <w:sz w:val="28"/>
          <w:szCs w:val="28"/>
        </w:rPr>
        <w:t xml:space="preserve">. </w:t>
      </w:r>
      <w:r w:rsidRPr="002403DE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2403DE"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содержанию статьи. Устное предъявление результата проекта. Заполнение пропусков. </w:t>
      </w:r>
      <w:r w:rsidR="007218E5" w:rsidRPr="002403DE"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 w:rsidRPr="002403DE">
        <w:rPr>
          <w:rFonts w:eastAsia="HeliosC"/>
          <w:color w:val="000000"/>
          <w:sz w:val="28"/>
          <w:szCs w:val="28"/>
        </w:rPr>
        <w:t>.</w:t>
      </w:r>
      <w:r w:rsidRPr="002403DE">
        <w:rPr>
          <w:sz w:val="28"/>
          <w:szCs w:val="28"/>
        </w:rPr>
        <w:t xml:space="preserve"> </w:t>
      </w:r>
    </w:p>
    <w:p w:rsidR="00355C52" w:rsidRPr="002403DE" w:rsidRDefault="00355C52" w:rsidP="00355C52">
      <w:pPr>
        <w:jc w:val="both"/>
        <w:rPr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403DE">
        <w:rPr>
          <w:color w:val="000000"/>
          <w:sz w:val="28"/>
          <w:szCs w:val="28"/>
        </w:rPr>
        <w:t xml:space="preserve"> Формирование научной картины мира. Умение работать в парах. Развитие социально-этических навыков. Развитие критического мышления. </w:t>
      </w:r>
      <w:r w:rsidR="007218E5" w:rsidRPr="002403DE">
        <w:rPr>
          <w:color w:val="000000"/>
          <w:sz w:val="28"/>
          <w:szCs w:val="28"/>
        </w:rPr>
        <w:t>Расширение кругозора в области биологии</w:t>
      </w:r>
      <w:r w:rsidRPr="002403DE">
        <w:rPr>
          <w:color w:val="000000"/>
          <w:sz w:val="28"/>
          <w:szCs w:val="28"/>
        </w:rPr>
        <w:t>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 w:rsidRPr="002403DE">
        <w:rPr>
          <w:sz w:val="28"/>
          <w:szCs w:val="28"/>
        </w:rPr>
        <w:t xml:space="preserve"> </w:t>
      </w:r>
      <w:r w:rsidR="007218E5" w:rsidRPr="002403DE">
        <w:rPr>
          <w:sz w:val="28"/>
          <w:szCs w:val="28"/>
        </w:rPr>
        <w:t xml:space="preserve">Умение самостоятельно выбирать необходимую информацию из текста. Знакомство с особенностями написания биографии. </w:t>
      </w:r>
    </w:p>
    <w:p w:rsidR="00355C52" w:rsidRPr="002403DE" w:rsidRDefault="00355C52" w:rsidP="00355C52">
      <w:pPr>
        <w:jc w:val="both"/>
        <w:rPr>
          <w:rFonts w:eastAsiaTheme="minorHAnsi"/>
          <w:color w:val="000000"/>
          <w:sz w:val="28"/>
          <w:szCs w:val="28"/>
        </w:rPr>
      </w:pPr>
    </w:p>
    <w:p w:rsidR="00355C52" w:rsidRPr="002403DE" w:rsidRDefault="00355C52" w:rsidP="00355C5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03DE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Madagascar. </w:t>
      </w:r>
      <w:proofErr w:type="spellStart"/>
      <w:r w:rsidRPr="002403DE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Мадагаскар</w:t>
      </w:r>
      <w:proofErr w:type="spellEnd"/>
    </w:p>
    <w:p w:rsidR="00355C52" w:rsidRPr="002403DE" w:rsidRDefault="00355C52" w:rsidP="00355C52">
      <w:pPr>
        <w:ind w:left="33"/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lastRenderedPageBreak/>
        <w:t>Коммуникативные задачи.</w:t>
      </w:r>
      <w:r w:rsidRPr="002403DE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403DE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355C52" w:rsidRPr="002403DE" w:rsidRDefault="00355C52" w:rsidP="00355C52">
      <w:pPr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Языковая компетенция.</w:t>
      </w:r>
      <w:r w:rsidRPr="002403DE">
        <w:rPr>
          <w:color w:val="000000"/>
          <w:sz w:val="28"/>
          <w:szCs w:val="28"/>
        </w:rPr>
        <w:t xml:space="preserve"> </w:t>
      </w:r>
      <w:r w:rsidRPr="002403DE">
        <w:rPr>
          <w:rFonts w:eastAsia="LucidaGrande"/>
          <w:color w:val="000000"/>
          <w:sz w:val="28"/>
          <w:szCs w:val="28"/>
        </w:rPr>
        <w:t>Особенности произношения слов по теме.</w:t>
      </w:r>
      <w:r w:rsidRPr="002403DE">
        <w:rPr>
          <w:sz w:val="28"/>
          <w:szCs w:val="28"/>
        </w:rPr>
        <w:t xml:space="preserve"> </w:t>
      </w:r>
      <w:r w:rsidRPr="002403DE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7F4F79" w:rsidRPr="002403DE">
        <w:rPr>
          <w:rFonts w:eastAsia="LucidaGrande"/>
          <w:color w:val="000000"/>
          <w:sz w:val="28"/>
          <w:szCs w:val="28"/>
        </w:rPr>
        <w:t>настоящего совершенного</w:t>
      </w:r>
      <w:r w:rsidRPr="002403DE">
        <w:rPr>
          <w:rFonts w:eastAsia="LucidaGrande"/>
          <w:color w:val="000000"/>
          <w:sz w:val="28"/>
          <w:szCs w:val="28"/>
        </w:rPr>
        <w:t xml:space="preserve"> времени.</w:t>
      </w:r>
    </w:p>
    <w:p w:rsidR="00355C52" w:rsidRPr="002403DE" w:rsidRDefault="00355C52" w:rsidP="00355C52">
      <w:pPr>
        <w:jc w:val="both"/>
        <w:rPr>
          <w:rFonts w:eastAsia="HeliosC"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Речевая компетенция.</w:t>
      </w:r>
      <w:r w:rsidRPr="002403DE">
        <w:rPr>
          <w:color w:val="000000"/>
          <w:sz w:val="28"/>
          <w:szCs w:val="28"/>
        </w:rPr>
        <w:t xml:space="preserve"> Разыгрывание диалогов. Описание картинок. </w:t>
      </w:r>
      <w:r w:rsidR="00551EF7" w:rsidRPr="002403DE">
        <w:rPr>
          <w:color w:val="000000"/>
          <w:sz w:val="28"/>
          <w:szCs w:val="28"/>
        </w:rPr>
        <w:t>Разговор о насекомых и их функциях</w:t>
      </w:r>
      <w:r w:rsidRPr="002403DE">
        <w:rPr>
          <w:color w:val="000000"/>
          <w:sz w:val="28"/>
          <w:szCs w:val="28"/>
        </w:rPr>
        <w:t xml:space="preserve">. Отработка правильного написания слов по теме. Устное предъявление результата проекта. </w:t>
      </w:r>
      <w:r w:rsidRPr="002403DE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2403DE"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</w:t>
      </w:r>
      <w:r w:rsidRPr="002403DE">
        <w:rPr>
          <w:sz w:val="28"/>
          <w:szCs w:val="28"/>
        </w:rPr>
        <w:t xml:space="preserve"> </w:t>
      </w:r>
      <w:r w:rsidR="00551EF7" w:rsidRPr="002403DE">
        <w:rPr>
          <w:color w:val="000000"/>
          <w:sz w:val="28"/>
          <w:szCs w:val="28"/>
        </w:rPr>
        <w:t>Сочинение</w:t>
      </w:r>
      <w:r w:rsidR="00823CF2">
        <w:rPr>
          <w:color w:val="000000"/>
          <w:sz w:val="28"/>
          <w:szCs w:val="28"/>
        </w:rPr>
        <w:t xml:space="preserve"> – </w:t>
      </w:r>
      <w:r w:rsidR="00551EF7" w:rsidRPr="002403DE">
        <w:rPr>
          <w:color w:val="000000"/>
          <w:sz w:val="28"/>
          <w:szCs w:val="28"/>
        </w:rPr>
        <w:t>описание животных</w:t>
      </w:r>
      <w:r w:rsidRPr="002403DE">
        <w:rPr>
          <w:color w:val="000000"/>
          <w:sz w:val="28"/>
          <w:szCs w:val="28"/>
        </w:rPr>
        <w:t>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 xml:space="preserve">Составление вопросов и запись ответов. </w:t>
      </w:r>
      <w:r w:rsidRPr="002403DE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информации.</w:t>
      </w:r>
      <w:r w:rsidRPr="002403DE">
        <w:rPr>
          <w:sz w:val="28"/>
          <w:szCs w:val="28"/>
        </w:rPr>
        <w:t xml:space="preserve"> </w:t>
      </w:r>
      <w:r w:rsidR="00551EF7" w:rsidRPr="002403DE">
        <w:rPr>
          <w:sz w:val="28"/>
          <w:szCs w:val="28"/>
        </w:rPr>
        <w:t>Написание открытки</w:t>
      </w:r>
      <w:r w:rsidRPr="002403DE">
        <w:rPr>
          <w:sz w:val="28"/>
          <w:szCs w:val="28"/>
        </w:rPr>
        <w:t xml:space="preserve">. </w:t>
      </w:r>
    </w:p>
    <w:p w:rsidR="00355C52" w:rsidRPr="002403DE" w:rsidRDefault="00355C52" w:rsidP="00355C52">
      <w:pPr>
        <w:jc w:val="both"/>
        <w:rPr>
          <w:rFonts w:eastAsiaTheme="minorHAnsi"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403DE">
        <w:rPr>
          <w:color w:val="000000"/>
          <w:sz w:val="28"/>
          <w:szCs w:val="28"/>
        </w:rPr>
        <w:t xml:space="preserve"> Выработка стратегий запоминания слов. Формирование научной картины мира. Умение работать в парах. Развитие социально-этических навыков. Развитие критического мышления. </w:t>
      </w:r>
      <w:r w:rsidR="00551EF7" w:rsidRPr="002403DE">
        <w:rPr>
          <w:color w:val="000000"/>
          <w:sz w:val="28"/>
          <w:szCs w:val="28"/>
        </w:rPr>
        <w:t>Умение писать письма личного характера</w:t>
      </w:r>
      <w:r w:rsidRPr="002403DE">
        <w:rPr>
          <w:color w:val="000000"/>
          <w:sz w:val="28"/>
          <w:szCs w:val="28"/>
        </w:rPr>
        <w:t>. Развитие навыков самостоятельной работы. Развитие презентационных навыков.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Развитие академических навыков</w:t>
      </w:r>
      <w:r w:rsidR="00823CF2">
        <w:rPr>
          <w:color w:val="000000"/>
          <w:sz w:val="28"/>
          <w:szCs w:val="28"/>
        </w:rPr>
        <w:t>.</w:t>
      </w:r>
      <w:r w:rsidR="00551EF7" w:rsidRPr="002403DE">
        <w:rPr>
          <w:sz w:val="28"/>
          <w:szCs w:val="28"/>
        </w:rPr>
        <w:t xml:space="preserve"> </w:t>
      </w:r>
      <w:r w:rsidR="00551EF7" w:rsidRPr="002403DE">
        <w:rPr>
          <w:color w:val="000000"/>
          <w:sz w:val="28"/>
          <w:szCs w:val="28"/>
        </w:rPr>
        <w:t>Формирование экологической грамотности</w:t>
      </w:r>
      <w:r w:rsidRPr="002403DE">
        <w:rPr>
          <w:color w:val="000000"/>
          <w:sz w:val="28"/>
          <w:szCs w:val="28"/>
        </w:rPr>
        <w:t>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 xml:space="preserve">Расширение кругозора в области </w:t>
      </w:r>
      <w:r w:rsidR="00551EF7" w:rsidRPr="002403DE">
        <w:rPr>
          <w:color w:val="000000"/>
          <w:sz w:val="28"/>
          <w:szCs w:val="28"/>
        </w:rPr>
        <w:t>биологии</w:t>
      </w:r>
      <w:r w:rsidRPr="002403DE">
        <w:rPr>
          <w:color w:val="000000"/>
          <w:sz w:val="28"/>
          <w:szCs w:val="28"/>
        </w:rPr>
        <w:t>.</w:t>
      </w:r>
    </w:p>
    <w:p w:rsidR="00355C52" w:rsidRPr="002403DE" w:rsidRDefault="00355C52" w:rsidP="00355C52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52" w:rsidRPr="002403DE" w:rsidRDefault="00355C52" w:rsidP="00355C5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South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Korea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</w:rPr>
        <w:t>. Южная Корея</w:t>
      </w:r>
    </w:p>
    <w:p w:rsidR="00355C52" w:rsidRPr="002403DE" w:rsidRDefault="00355C52" w:rsidP="00355C52">
      <w:pPr>
        <w:ind w:left="33"/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Коммуникативные задачи.</w:t>
      </w:r>
      <w:r w:rsidRPr="002403DE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403DE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355C52" w:rsidRPr="002403DE" w:rsidRDefault="00355C52" w:rsidP="00355C52">
      <w:pPr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Языковая компетенция.</w:t>
      </w:r>
      <w:r w:rsidRPr="002403DE">
        <w:rPr>
          <w:color w:val="000000"/>
          <w:sz w:val="28"/>
          <w:szCs w:val="28"/>
        </w:rPr>
        <w:t xml:space="preserve"> </w:t>
      </w:r>
      <w:r w:rsidRPr="002403DE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чтения. Правила использования </w:t>
      </w:r>
      <w:proofErr w:type="spellStart"/>
      <w:r w:rsidR="00625109" w:rsidRPr="009641D5">
        <w:rPr>
          <w:rFonts w:eastAsia="LucidaGrande"/>
          <w:i/>
          <w:color w:val="000000"/>
          <w:sz w:val="28"/>
          <w:szCs w:val="28"/>
        </w:rPr>
        <w:t>too</w:t>
      </w:r>
      <w:proofErr w:type="spellEnd"/>
      <w:r w:rsidR="00625109" w:rsidRPr="009641D5">
        <w:rPr>
          <w:rFonts w:eastAsia="LucidaGrande"/>
          <w:i/>
          <w:color w:val="000000"/>
          <w:sz w:val="28"/>
          <w:szCs w:val="28"/>
        </w:rPr>
        <w:t xml:space="preserve"> / </w:t>
      </w:r>
      <w:proofErr w:type="spellStart"/>
      <w:r w:rsidR="00625109" w:rsidRPr="009641D5">
        <w:rPr>
          <w:rFonts w:eastAsia="LucidaGrande"/>
          <w:i/>
          <w:color w:val="000000"/>
          <w:sz w:val="28"/>
          <w:szCs w:val="28"/>
        </w:rPr>
        <w:t>enough</w:t>
      </w:r>
      <w:proofErr w:type="spellEnd"/>
      <w:r w:rsidRPr="002403DE">
        <w:rPr>
          <w:rFonts w:eastAsia="LucidaGrande"/>
          <w:color w:val="000000"/>
          <w:sz w:val="28"/>
          <w:szCs w:val="28"/>
        </w:rPr>
        <w:t>.</w:t>
      </w:r>
    </w:p>
    <w:p w:rsidR="00355C52" w:rsidRPr="002403DE" w:rsidRDefault="00355C52" w:rsidP="00355C52">
      <w:pPr>
        <w:jc w:val="both"/>
        <w:rPr>
          <w:rFonts w:eastAsia="HeliosC"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Речевая компетенция.</w:t>
      </w:r>
      <w:r w:rsidRPr="002403DE"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 w:rsidRPr="002403DE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2403DE">
        <w:rPr>
          <w:color w:val="000000"/>
          <w:sz w:val="28"/>
          <w:szCs w:val="28"/>
        </w:rPr>
        <w:t xml:space="preserve">Чтение с полным пониманием содержания. Разговор по содержанию статьи. Описание картинки. </w:t>
      </w:r>
      <w:r w:rsidR="00625109" w:rsidRPr="002403DE">
        <w:rPr>
          <w:color w:val="000000"/>
          <w:sz w:val="28"/>
          <w:szCs w:val="28"/>
        </w:rPr>
        <w:t>Разговор о рекламе</w:t>
      </w:r>
      <w:r w:rsidRPr="002403DE">
        <w:rPr>
          <w:color w:val="000000"/>
          <w:sz w:val="28"/>
          <w:szCs w:val="28"/>
        </w:rPr>
        <w:t xml:space="preserve">. </w:t>
      </w:r>
      <w:r w:rsidR="00625109" w:rsidRPr="002403DE">
        <w:rPr>
          <w:color w:val="000000"/>
          <w:sz w:val="28"/>
          <w:szCs w:val="28"/>
        </w:rPr>
        <w:t xml:space="preserve">Разговор о правилах безопасности на улицах. </w:t>
      </w:r>
      <w:r w:rsidRPr="002403DE">
        <w:rPr>
          <w:color w:val="000000"/>
          <w:sz w:val="28"/>
          <w:szCs w:val="28"/>
        </w:rPr>
        <w:t xml:space="preserve">Чтение с выборочным пониманием интересующей информации. Составление предложений. Написание ответов на вопросы по образцу. </w:t>
      </w:r>
      <w:r w:rsidRPr="002403DE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информации.</w:t>
      </w:r>
      <w:r w:rsidRPr="002403DE">
        <w:rPr>
          <w:sz w:val="28"/>
          <w:szCs w:val="28"/>
        </w:rPr>
        <w:t xml:space="preserve"> </w:t>
      </w:r>
      <w:r w:rsidR="00625109" w:rsidRPr="002403DE">
        <w:rPr>
          <w:rFonts w:eastAsia="HeliosC"/>
          <w:color w:val="000000"/>
          <w:sz w:val="28"/>
          <w:szCs w:val="28"/>
        </w:rPr>
        <w:t>Написание рекламы</w:t>
      </w:r>
      <w:r w:rsidRPr="002403DE">
        <w:rPr>
          <w:rFonts w:eastAsia="HeliosC"/>
          <w:color w:val="000000"/>
          <w:sz w:val="28"/>
          <w:szCs w:val="28"/>
        </w:rPr>
        <w:t xml:space="preserve">. </w:t>
      </w:r>
      <w:r w:rsidR="00625109" w:rsidRPr="002403DE">
        <w:rPr>
          <w:rFonts w:eastAsia="HeliosC"/>
          <w:color w:val="000000"/>
          <w:sz w:val="28"/>
          <w:szCs w:val="28"/>
        </w:rPr>
        <w:t>Написание электронного сообщения</w:t>
      </w:r>
      <w:r w:rsidRPr="002403DE">
        <w:rPr>
          <w:rFonts w:eastAsia="HeliosC"/>
          <w:color w:val="000000"/>
          <w:sz w:val="28"/>
          <w:szCs w:val="28"/>
        </w:rPr>
        <w:t>.</w:t>
      </w:r>
    </w:p>
    <w:p w:rsidR="00355C52" w:rsidRPr="002403DE" w:rsidRDefault="00355C52" w:rsidP="00355C52">
      <w:pPr>
        <w:jc w:val="both"/>
        <w:rPr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403DE">
        <w:rPr>
          <w:color w:val="000000"/>
          <w:sz w:val="28"/>
          <w:szCs w:val="28"/>
        </w:rPr>
        <w:t xml:space="preserve"> </w:t>
      </w:r>
      <w:r w:rsidR="00031A14" w:rsidRPr="002403DE">
        <w:rPr>
          <w:color w:val="000000"/>
          <w:sz w:val="28"/>
          <w:szCs w:val="28"/>
        </w:rPr>
        <w:t>Знакомство с особенностями жанра рекламы</w:t>
      </w:r>
      <w:r w:rsidRPr="002403DE">
        <w:rPr>
          <w:color w:val="000000"/>
          <w:sz w:val="28"/>
          <w:szCs w:val="28"/>
        </w:rPr>
        <w:t xml:space="preserve">. Умение вести беседу. Умение работать в парах. Развитие социально-этических навыков. </w:t>
      </w:r>
      <w:r w:rsidR="00031A14" w:rsidRPr="002403DE">
        <w:rPr>
          <w:color w:val="000000"/>
          <w:sz w:val="28"/>
          <w:szCs w:val="28"/>
        </w:rPr>
        <w:t>Формирование ответственного отношения к собственному здоровью</w:t>
      </w:r>
      <w:r w:rsidRPr="002403DE">
        <w:rPr>
          <w:color w:val="000000"/>
          <w:sz w:val="28"/>
          <w:szCs w:val="28"/>
        </w:rPr>
        <w:t xml:space="preserve">. </w:t>
      </w:r>
      <w:r w:rsidRPr="002403DE">
        <w:rPr>
          <w:color w:val="000000"/>
          <w:sz w:val="28"/>
          <w:szCs w:val="28"/>
        </w:rPr>
        <w:lastRenderedPageBreak/>
        <w:t>Выведение грамматического правила на основе примеров. Развитие навыков самостоятельной работы. Развитие презентационных навыков. Развитие навыков самоконтроля, самокоррекции и рефлексии. Развитие навыков выполнения заданий экзаменационного образца.</w:t>
      </w:r>
      <w:r w:rsidRPr="002403DE">
        <w:rPr>
          <w:sz w:val="28"/>
          <w:szCs w:val="28"/>
        </w:rPr>
        <w:t xml:space="preserve"> </w:t>
      </w:r>
    </w:p>
    <w:p w:rsidR="00355C52" w:rsidRPr="002403DE" w:rsidRDefault="00355C52" w:rsidP="00355C52">
      <w:pPr>
        <w:jc w:val="both"/>
        <w:rPr>
          <w:rFonts w:eastAsiaTheme="minorHAnsi"/>
          <w:color w:val="000000"/>
          <w:sz w:val="28"/>
          <w:szCs w:val="28"/>
        </w:rPr>
      </w:pPr>
    </w:p>
    <w:p w:rsidR="00355C52" w:rsidRPr="002403DE" w:rsidRDefault="00355C52" w:rsidP="00355C5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Mexico. </w:t>
      </w:r>
      <w:proofErr w:type="spellStart"/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Мексика</w:t>
      </w:r>
      <w:proofErr w:type="spellEnd"/>
    </w:p>
    <w:p w:rsidR="00355C52" w:rsidRPr="002403DE" w:rsidRDefault="00355C52" w:rsidP="00355C52">
      <w:pPr>
        <w:ind w:left="33"/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Коммуникативные задачи.</w:t>
      </w:r>
      <w:r w:rsidRPr="002403DE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403DE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355C52" w:rsidRPr="002403DE" w:rsidRDefault="00355C52" w:rsidP="00355C52">
      <w:pPr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Языковая компетенция.</w:t>
      </w:r>
      <w:r w:rsidRPr="002403DE">
        <w:rPr>
          <w:color w:val="000000"/>
          <w:sz w:val="28"/>
          <w:szCs w:val="28"/>
        </w:rPr>
        <w:t xml:space="preserve"> </w:t>
      </w:r>
      <w:r w:rsidRPr="002403DE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грамматической структуры </w:t>
      </w:r>
      <w:r w:rsidR="006536CA" w:rsidRPr="002403DE">
        <w:rPr>
          <w:rFonts w:eastAsia="LucidaGrande"/>
          <w:color w:val="000000"/>
          <w:sz w:val="28"/>
          <w:szCs w:val="28"/>
        </w:rPr>
        <w:t>пассивного залога</w:t>
      </w:r>
      <w:r w:rsidRPr="002403DE">
        <w:rPr>
          <w:rFonts w:eastAsia="LucidaGrande"/>
          <w:color w:val="000000"/>
          <w:sz w:val="28"/>
          <w:szCs w:val="28"/>
        </w:rPr>
        <w:t>.</w:t>
      </w:r>
    </w:p>
    <w:p w:rsidR="00355C52" w:rsidRPr="002403DE" w:rsidRDefault="00355C52" w:rsidP="00355C52">
      <w:pPr>
        <w:jc w:val="both"/>
        <w:rPr>
          <w:rFonts w:eastAsia="HeliosC"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Речевая компетенция.</w:t>
      </w:r>
      <w:r w:rsidRPr="002403DE">
        <w:rPr>
          <w:color w:val="000000"/>
          <w:sz w:val="28"/>
          <w:szCs w:val="28"/>
        </w:rPr>
        <w:t xml:space="preserve"> Беседа по вопросам. Отработка правильного написания слов по теме. Заполнение пропусков. Составление предложений. </w:t>
      </w:r>
      <w:r w:rsidRPr="002403DE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2403DE"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4E5A07" w:rsidRPr="002403DE">
        <w:rPr>
          <w:color w:val="000000"/>
          <w:sz w:val="28"/>
          <w:szCs w:val="28"/>
        </w:rPr>
        <w:t>Разговор о способах приготовления пищи</w:t>
      </w:r>
      <w:r w:rsidRPr="002403DE">
        <w:rPr>
          <w:color w:val="000000"/>
          <w:sz w:val="28"/>
          <w:szCs w:val="28"/>
        </w:rPr>
        <w:t xml:space="preserve">. </w:t>
      </w:r>
      <w:r w:rsidR="004E5A07" w:rsidRPr="002403DE">
        <w:rPr>
          <w:color w:val="000000"/>
          <w:sz w:val="28"/>
          <w:szCs w:val="28"/>
        </w:rPr>
        <w:t>Разговор о традиционных продуктах питания</w:t>
      </w:r>
      <w:r w:rsidRPr="002403DE"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 w:rsidRPr="002403DE">
        <w:rPr>
          <w:rFonts w:eastAsia="HeliosC"/>
          <w:color w:val="000000"/>
          <w:sz w:val="28"/>
          <w:szCs w:val="28"/>
        </w:rPr>
        <w:t>.</w:t>
      </w:r>
      <w:r w:rsidRPr="002403DE">
        <w:rPr>
          <w:sz w:val="28"/>
          <w:szCs w:val="28"/>
        </w:rPr>
        <w:t xml:space="preserve"> </w:t>
      </w:r>
      <w:r w:rsidR="00CE25DF" w:rsidRPr="002403DE">
        <w:rPr>
          <w:rFonts w:eastAsia="HeliosC"/>
          <w:color w:val="000000"/>
          <w:sz w:val="28"/>
          <w:szCs w:val="28"/>
        </w:rPr>
        <w:t>Описание изготовления любимого блюда</w:t>
      </w:r>
      <w:r w:rsidRPr="002403DE">
        <w:rPr>
          <w:rFonts w:eastAsia="HeliosC"/>
          <w:color w:val="000000"/>
          <w:sz w:val="28"/>
          <w:szCs w:val="28"/>
        </w:rPr>
        <w:t xml:space="preserve">. </w:t>
      </w:r>
      <w:r w:rsidR="00CE25DF" w:rsidRPr="002403DE">
        <w:rPr>
          <w:rFonts w:eastAsia="HeliosC"/>
          <w:color w:val="000000"/>
          <w:sz w:val="28"/>
          <w:szCs w:val="28"/>
        </w:rPr>
        <w:t>Написание объявления</w:t>
      </w:r>
      <w:r w:rsidR="00B10E28">
        <w:rPr>
          <w:rFonts w:eastAsia="HeliosC"/>
          <w:color w:val="000000"/>
          <w:sz w:val="28"/>
          <w:szCs w:val="28"/>
        </w:rPr>
        <w:t xml:space="preserve"> – </w:t>
      </w:r>
      <w:r w:rsidR="00CE25DF" w:rsidRPr="002403DE">
        <w:rPr>
          <w:rFonts w:eastAsia="HeliosC"/>
          <w:color w:val="000000"/>
          <w:sz w:val="28"/>
          <w:szCs w:val="28"/>
        </w:rPr>
        <w:t>описания предмета</w:t>
      </w:r>
      <w:r w:rsidRPr="002403DE">
        <w:rPr>
          <w:rFonts w:eastAsia="HeliosC"/>
          <w:color w:val="000000"/>
          <w:sz w:val="28"/>
          <w:szCs w:val="28"/>
        </w:rPr>
        <w:t xml:space="preserve">. </w:t>
      </w:r>
    </w:p>
    <w:p w:rsidR="00355C52" w:rsidRPr="002403DE" w:rsidRDefault="00355C52" w:rsidP="00355C52">
      <w:pPr>
        <w:jc w:val="both"/>
        <w:rPr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403DE"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Умение выражать и аргументировать собственное мнение. Развитие навыков самостоятельной работы. Развитие презентационных навыков. Умение выполнять действия на основе инструкции. Развитие навыков самоконтроля, самокоррекции и рефлексии. Развитие навыков выполнения заданий экзаменационного образца.</w:t>
      </w:r>
      <w:r w:rsidRPr="002403DE">
        <w:rPr>
          <w:sz w:val="28"/>
          <w:szCs w:val="28"/>
        </w:rPr>
        <w:t xml:space="preserve"> </w:t>
      </w:r>
      <w:r w:rsidR="00CE25DF" w:rsidRPr="002403DE">
        <w:rPr>
          <w:color w:val="000000"/>
          <w:sz w:val="28"/>
          <w:szCs w:val="28"/>
        </w:rPr>
        <w:t>Расширение кругозора в области кулинарии</w:t>
      </w:r>
      <w:r w:rsidRPr="002403DE">
        <w:rPr>
          <w:color w:val="000000"/>
          <w:sz w:val="28"/>
          <w:szCs w:val="28"/>
        </w:rPr>
        <w:t>.</w:t>
      </w:r>
    </w:p>
    <w:p w:rsidR="00355C52" w:rsidRPr="002403DE" w:rsidRDefault="00355C52" w:rsidP="00355C52">
      <w:pPr>
        <w:jc w:val="both"/>
        <w:rPr>
          <w:rFonts w:eastAsiaTheme="minorHAnsi"/>
          <w:color w:val="000000"/>
          <w:sz w:val="28"/>
          <w:szCs w:val="28"/>
        </w:rPr>
      </w:pPr>
    </w:p>
    <w:p w:rsidR="00355C52" w:rsidRPr="002403DE" w:rsidRDefault="00355C52" w:rsidP="00355C5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Cambodia. </w:t>
      </w:r>
      <w:proofErr w:type="spellStart"/>
      <w:r w:rsidR="00B10E28"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Камбодж</w:t>
      </w:r>
      <w:proofErr w:type="spellEnd"/>
      <w:r w:rsidR="00B10E2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355C52" w:rsidRPr="002403DE" w:rsidRDefault="00355C52" w:rsidP="00355C52">
      <w:pPr>
        <w:ind w:left="33"/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Коммуникативные задачи.</w:t>
      </w:r>
      <w:r w:rsidRPr="002403DE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403DE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355C52" w:rsidRPr="002403DE" w:rsidRDefault="00355C52" w:rsidP="00355C52">
      <w:pPr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Языковая компетенция.</w:t>
      </w:r>
      <w:r w:rsidRPr="002403DE">
        <w:rPr>
          <w:color w:val="000000"/>
          <w:sz w:val="28"/>
          <w:szCs w:val="28"/>
        </w:rPr>
        <w:t xml:space="preserve"> </w:t>
      </w:r>
      <w:r w:rsidRPr="002403DE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r w:rsidR="00CE25DF" w:rsidRPr="002403DE">
        <w:rPr>
          <w:rFonts w:eastAsia="LucidaGrande"/>
          <w:color w:val="000000"/>
          <w:sz w:val="28"/>
          <w:szCs w:val="28"/>
        </w:rPr>
        <w:t>пассивного залога</w:t>
      </w:r>
      <w:r w:rsidRPr="002403DE">
        <w:rPr>
          <w:rFonts w:eastAsia="LucidaGrande"/>
          <w:color w:val="000000"/>
          <w:sz w:val="28"/>
          <w:szCs w:val="28"/>
        </w:rPr>
        <w:t xml:space="preserve">. </w:t>
      </w:r>
    </w:p>
    <w:p w:rsidR="00355C52" w:rsidRPr="002403DE" w:rsidRDefault="00355C52" w:rsidP="00355C52">
      <w:pPr>
        <w:jc w:val="both"/>
        <w:rPr>
          <w:rFonts w:eastAsia="HeliosC"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Речевая компетенция.</w:t>
      </w:r>
      <w:r w:rsidRPr="002403DE">
        <w:rPr>
          <w:color w:val="000000"/>
          <w:sz w:val="28"/>
          <w:szCs w:val="28"/>
        </w:rPr>
        <w:t xml:space="preserve"> Описание картинок. Ответы на вопросы по образцу. </w:t>
      </w:r>
      <w:r w:rsidR="00CE25DF" w:rsidRPr="002403DE">
        <w:rPr>
          <w:color w:val="000000"/>
          <w:sz w:val="28"/>
          <w:szCs w:val="28"/>
        </w:rPr>
        <w:t>Описание изобретения</w:t>
      </w:r>
      <w:r w:rsidRPr="002403DE">
        <w:rPr>
          <w:color w:val="000000"/>
          <w:sz w:val="28"/>
          <w:szCs w:val="28"/>
        </w:rPr>
        <w:t xml:space="preserve">. Заполнение пропусков. Отработка правильного написания слов по теме. </w:t>
      </w:r>
      <w:r w:rsidRPr="002403DE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2403DE"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="00CE25DF" w:rsidRPr="002403DE">
        <w:rPr>
          <w:color w:val="000000"/>
          <w:sz w:val="28"/>
          <w:szCs w:val="28"/>
        </w:rPr>
        <w:t>Разговор о типичных домах</w:t>
      </w:r>
      <w:r w:rsidRPr="002403DE">
        <w:rPr>
          <w:color w:val="000000"/>
          <w:sz w:val="28"/>
          <w:szCs w:val="28"/>
        </w:rPr>
        <w:t xml:space="preserve">. Аудирование с </w:t>
      </w:r>
      <w:r w:rsidRPr="002403DE">
        <w:rPr>
          <w:color w:val="000000"/>
          <w:sz w:val="28"/>
          <w:szCs w:val="28"/>
        </w:rPr>
        <w:lastRenderedPageBreak/>
        <w:t>выборочным и полным пониманием интересующей информации</w:t>
      </w:r>
      <w:r w:rsidRPr="002403DE">
        <w:rPr>
          <w:rFonts w:eastAsia="HeliosC"/>
          <w:color w:val="000000"/>
          <w:sz w:val="28"/>
          <w:szCs w:val="28"/>
        </w:rPr>
        <w:t>.</w:t>
      </w:r>
      <w:r w:rsidRPr="002403DE">
        <w:rPr>
          <w:sz w:val="28"/>
          <w:szCs w:val="28"/>
        </w:rPr>
        <w:t xml:space="preserve"> </w:t>
      </w:r>
      <w:r w:rsidRPr="002403DE">
        <w:rPr>
          <w:rFonts w:eastAsia="HeliosC"/>
          <w:color w:val="000000"/>
          <w:sz w:val="28"/>
          <w:szCs w:val="28"/>
        </w:rPr>
        <w:t>Устное предъявление результата проекта.</w:t>
      </w:r>
      <w:r w:rsidRPr="002403DE">
        <w:rPr>
          <w:sz w:val="28"/>
          <w:szCs w:val="28"/>
        </w:rPr>
        <w:t xml:space="preserve"> </w:t>
      </w:r>
      <w:r w:rsidR="00CE25DF" w:rsidRPr="002403DE">
        <w:rPr>
          <w:rFonts w:eastAsia="HeliosC"/>
          <w:color w:val="000000"/>
          <w:sz w:val="28"/>
          <w:szCs w:val="28"/>
        </w:rPr>
        <w:t>Описание дома</w:t>
      </w:r>
      <w:r w:rsidRPr="002403DE">
        <w:rPr>
          <w:rFonts w:eastAsia="HeliosC"/>
          <w:color w:val="000000"/>
          <w:sz w:val="28"/>
          <w:szCs w:val="28"/>
        </w:rPr>
        <w:t xml:space="preserve">. </w:t>
      </w:r>
      <w:r w:rsidR="00CE25DF" w:rsidRPr="002403DE">
        <w:rPr>
          <w:rFonts w:eastAsia="HeliosC"/>
          <w:color w:val="000000"/>
          <w:sz w:val="28"/>
          <w:szCs w:val="28"/>
        </w:rPr>
        <w:t>Написание сочинения об изобретении.</w:t>
      </w:r>
    </w:p>
    <w:p w:rsidR="00355C52" w:rsidRPr="002403DE" w:rsidRDefault="00355C52" w:rsidP="00355C52">
      <w:pPr>
        <w:jc w:val="both"/>
        <w:rPr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403DE">
        <w:rPr>
          <w:color w:val="000000"/>
          <w:sz w:val="28"/>
          <w:szCs w:val="28"/>
        </w:rPr>
        <w:t xml:space="preserve"> Выработка стратегий запоминания лексики. Умение аргументировать ответы фактами из текста. Умение работать в парах и в группе. Развитие социально-этических навыков. Развитие критического мышления. Выведение грамматического правила на основе примеров. </w:t>
      </w:r>
      <w:r w:rsidR="00CE25DF" w:rsidRPr="002403DE">
        <w:rPr>
          <w:color w:val="000000"/>
          <w:sz w:val="28"/>
          <w:szCs w:val="28"/>
        </w:rPr>
        <w:t>Расширение кругозора в области технологии</w:t>
      </w:r>
      <w:r w:rsidRPr="002403DE">
        <w:rPr>
          <w:color w:val="000000"/>
          <w:sz w:val="28"/>
          <w:szCs w:val="28"/>
        </w:rPr>
        <w:t>. Развитие навыков самостоятельной работы. Развитие презентационных навыков. Развитие навыков самоконтроля, самокоррекции и рефлексии. Развитие навыков выполнения заданий экзаменационного образца.</w:t>
      </w:r>
      <w:r w:rsidRPr="002403DE">
        <w:rPr>
          <w:sz w:val="28"/>
          <w:szCs w:val="28"/>
        </w:rPr>
        <w:t xml:space="preserve"> </w:t>
      </w:r>
    </w:p>
    <w:p w:rsidR="00355C52" w:rsidRPr="002403DE" w:rsidRDefault="00355C52" w:rsidP="00355C52">
      <w:pPr>
        <w:jc w:val="both"/>
        <w:rPr>
          <w:rFonts w:eastAsiaTheme="minorHAnsi"/>
          <w:color w:val="000000"/>
          <w:sz w:val="28"/>
          <w:szCs w:val="28"/>
        </w:rPr>
      </w:pPr>
    </w:p>
    <w:p w:rsidR="00355C52" w:rsidRPr="002403DE" w:rsidRDefault="00355C52" w:rsidP="00355C5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Brazil. </w:t>
      </w:r>
      <w:proofErr w:type="spellStart"/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Бразилия</w:t>
      </w:r>
      <w:proofErr w:type="spellEnd"/>
    </w:p>
    <w:p w:rsidR="00355C52" w:rsidRPr="002403DE" w:rsidRDefault="00355C52" w:rsidP="00355C52">
      <w:pPr>
        <w:ind w:left="33"/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Коммуникативные задачи.</w:t>
      </w:r>
      <w:r w:rsidRPr="002403DE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403DE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355C52" w:rsidRPr="002403DE" w:rsidRDefault="00355C52" w:rsidP="00355C52">
      <w:pPr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Языковая компетенция.</w:t>
      </w:r>
      <w:r w:rsidRPr="002403DE">
        <w:rPr>
          <w:color w:val="000000"/>
          <w:sz w:val="28"/>
          <w:szCs w:val="28"/>
        </w:rPr>
        <w:t xml:space="preserve"> </w:t>
      </w:r>
      <w:r w:rsidRPr="002403DE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r w:rsidR="00A97E15" w:rsidRPr="002403DE">
        <w:rPr>
          <w:rFonts w:eastAsia="LucidaGrande"/>
          <w:color w:val="000000"/>
          <w:sz w:val="28"/>
          <w:szCs w:val="28"/>
        </w:rPr>
        <w:t>косвенной речи.</w:t>
      </w:r>
    </w:p>
    <w:p w:rsidR="00355C52" w:rsidRPr="002403DE" w:rsidRDefault="00355C52" w:rsidP="00355C52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Речевая компетенция.</w:t>
      </w:r>
      <w:r w:rsidRPr="002403DE">
        <w:rPr>
          <w:color w:val="000000"/>
          <w:sz w:val="28"/>
          <w:szCs w:val="28"/>
        </w:rPr>
        <w:t xml:space="preserve"> Разыгрывание диалогов. Отработка правильного написания слов по теме. Заполнение пропусков. Описание картинки. Составление предложений. </w:t>
      </w:r>
      <w:r w:rsidRPr="002403DE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2403DE"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="005A1F06" w:rsidRPr="002403DE">
        <w:rPr>
          <w:color w:val="000000"/>
          <w:sz w:val="28"/>
          <w:szCs w:val="28"/>
        </w:rPr>
        <w:t>Написание репортажа о знаменитости</w:t>
      </w:r>
      <w:r w:rsidRPr="002403DE"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2403DE">
        <w:rPr>
          <w:rFonts w:eastAsia="HeliosC"/>
          <w:color w:val="000000"/>
          <w:sz w:val="28"/>
          <w:szCs w:val="28"/>
        </w:rPr>
        <w:t>.</w:t>
      </w:r>
    </w:p>
    <w:p w:rsidR="00355C52" w:rsidRPr="002403DE" w:rsidRDefault="00355C52" w:rsidP="00355C52">
      <w:pPr>
        <w:jc w:val="both"/>
        <w:rPr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403DE">
        <w:rPr>
          <w:color w:val="000000"/>
          <w:sz w:val="28"/>
          <w:szCs w:val="28"/>
        </w:rPr>
        <w:t xml:space="preserve"> Развитие академических навыков. Умение работать в группе. Развитие социально-этических навыков. Развитие критического мышления. </w:t>
      </w:r>
      <w:r w:rsidR="009D5176" w:rsidRPr="002403DE">
        <w:rPr>
          <w:color w:val="000000"/>
          <w:sz w:val="28"/>
          <w:szCs w:val="28"/>
        </w:rPr>
        <w:t>Знакомство с особенностями жанра интервью</w:t>
      </w:r>
      <w:r w:rsidRPr="002403DE">
        <w:rPr>
          <w:color w:val="000000"/>
          <w:sz w:val="28"/>
          <w:szCs w:val="28"/>
        </w:rPr>
        <w:t>. Выведение грамматического правила на основе примеров.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 w:rsidRPr="002403DE">
        <w:rPr>
          <w:sz w:val="28"/>
          <w:szCs w:val="28"/>
        </w:rPr>
        <w:t xml:space="preserve"> </w:t>
      </w:r>
    </w:p>
    <w:p w:rsidR="00355C52" w:rsidRPr="002403DE" w:rsidRDefault="00355C52" w:rsidP="00355C52">
      <w:pPr>
        <w:jc w:val="both"/>
        <w:rPr>
          <w:rFonts w:eastAsiaTheme="minorHAnsi"/>
          <w:color w:val="000000"/>
          <w:sz w:val="28"/>
          <w:szCs w:val="28"/>
        </w:rPr>
      </w:pPr>
    </w:p>
    <w:p w:rsidR="00355C52" w:rsidRPr="002403DE" w:rsidRDefault="00355C52" w:rsidP="00355C5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UK. </w:t>
      </w:r>
      <w:proofErr w:type="spellStart"/>
      <w:r w:rsidRPr="002403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Великобритания</w:t>
      </w:r>
      <w:proofErr w:type="spellEnd"/>
    </w:p>
    <w:p w:rsidR="00355C52" w:rsidRPr="002403DE" w:rsidRDefault="00355C52" w:rsidP="00355C52">
      <w:pPr>
        <w:ind w:left="33"/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Коммуникативные задачи.</w:t>
      </w:r>
      <w:r w:rsidRPr="002403DE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403DE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2403DE">
        <w:rPr>
          <w:sz w:val="28"/>
          <w:szCs w:val="28"/>
        </w:rPr>
        <w:t xml:space="preserve"> </w:t>
      </w:r>
      <w:r w:rsidRPr="002403DE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355C52" w:rsidRPr="002403DE" w:rsidRDefault="00355C52" w:rsidP="00355C52">
      <w:pPr>
        <w:jc w:val="both"/>
        <w:rPr>
          <w:i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Языковая компетенция.</w:t>
      </w:r>
      <w:r w:rsidRPr="002403DE">
        <w:rPr>
          <w:color w:val="000000"/>
          <w:sz w:val="28"/>
          <w:szCs w:val="28"/>
        </w:rPr>
        <w:t xml:space="preserve"> </w:t>
      </w:r>
      <w:r w:rsidRPr="002403DE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</w:t>
      </w:r>
      <w:r w:rsidR="002403DE" w:rsidRPr="002403DE">
        <w:rPr>
          <w:rFonts w:eastAsia="LucidaGrande"/>
          <w:color w:val="000000"/>
          <w:sz w:val="28"/>
          <w:szCs w:val="28"/>
        </w:rPr>
        <w:t>придаточных определительных предложений.</w:t>
      </w:r>
    </w:p>
    <w:p w:rsidR="00355C52" w:rsidRPr="002403DE" w:rsidRDefault="00355C52" w:rsidP="00355C52">
      <w:pPr>
        <w:jc w:val="both"/>
        <w:rPr>
          <w:rFonts w:eastAsia="HeliosC"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Речевая компетенция.</w:t>
      </w:r>
      <w:r w:rsidRPr="002403DE">
        <w:rPr>
          <w:color w:val="000000"/>
          <w:sz w:val="28"/>
          <w:szCs w:val="28"/>
        </w:rPr>
        <w:t xml:space="preserve"> Разыгрывание разговоров. Отработка правильного написания слов по теме. Описание картинок. </w:t>
      </w:r>
      <w:r w:rsidRPr="002403DE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2403DE"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</w:t>
      </w:r>
      <w:r w:rsidRPr="002403DE">
        <w:rPr>
          <w:color w:val="000000"/>
          <w:sz w:val="28"/>
          <w:szCs w:val="28"/>
        </w:rPr>
        <w:lastRenderedPageBreak/>
        <w:t>информации. Аудирование с выборочным пониманием интересующей информации</w:t>
      </w:r>
      <w:r w:rsidRPr="002403DE">
        <w:rPr>
          <w:rFonts w:eastAsia="HeliosC"/>
          <w:color w:val="000000"/>
          <w:sz w:val="28"/>
          <w:szCs w:val="28"/>
        </w:rPr>
        <w:t>.</w:t>
      </w:r>
      <w:r w:rsidRPr="002403DE">
        <w:rPr>
          <w:sz w:val="28"/>
          <w:szCs w:val="28"/>
        </w:rPr>
        <w:t xml:space="preserve"> </w:t>
      </w:r>
      <w:r w:rsidR="002403DE" w:rsidRPr="002403DE">
        <w:rPr>
          <w:rFonts w:eastAsia="HeliosC"/>
          <w:color w:val="000000"/>
          <w:sz w:val="28"/>
          <w:szCs w:val="28"/>
        </w:rPr>
        <w:t>Ответы на вопросы об известных людях</w:t>
      </w:r>
      <w:r w:rsidRPr="002403DE">
        <w:rPr>
          <w:rFonts w:eastAsia="HeliosC"/>
          <w:color w:val="000000"/>
          <w:sz w:val="28"/>
          <w:szCs w:val="28"/>
        </w:rPr>
        <w:t>.</w:t>
      </w:r>
      <w:r w:rsidRPr="002403DE">
        <w:rPr>
          <w:sz w:val="28"/>
          <w:szCs w:val="28"/>
        </w:rPr>
        <w:t xml:space="preserve"> </w:t>
      </w:r>
      <w:r w:rsidR="002403DE" w:rsidRPr="002403DE">
        <w:rPr>
          <w:rFonts w:eastAsia="HeliosC"/>
          <w:color w:val="000000"/>
          <w:sz w:val="28"/>
          <w:szCs w:val="28"/>
        </w:rPr>
        <w:t>Описание традиционного мероприятия</w:t>
      </w:r>
      <w:r w:rsidRPr="002403DE">
        <w:rPr>
          <w:rFonts w:eastAsia="HeliosC"/>
          <w:color w:val="000000"/>
          <w:sz w:val="28"/>
          <w:szCs w:val="28"/>
        </w:rPr>
        <w:t>.</w:t>
      </w:r>
    </w:p>
    <w:p w:rsidR="00355C52" w:rsidRPr="002403DE" w:rsidRDefault="00355C52" w:rsidP="00355C52">
      <w:pPr>
        <w:jc w:val="both"/>
        <w:rPr>
          <w:rFonts w:eastAsiaTheme="minorHAnsi"/>
          <w:color w:val="000000"/>
          <w:sz w:val="28"/>
          <w:szCs w:val="28"/>
        </w:rPr>
      </w:pPr>
      <w:r w:rsidRPr="002403DE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403DE">
        <w:rPr>
          <w:color w:val="000000"/>
          <w:sz w:val="28"/>
          <w:szCs w:val="28"/>
        </w:rPr>
        <w:t xml:space="preserve"> Выработка стратегий запоминания лексики.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</w:t>
      </w:r>
      <w:r w:rsidR="002403DE" w:rsidRPr="002403DE">
        <w:rPr>
          <w:color w:val="000000"/>
          <w:sz w:val="28"/>
          <w:szCs w:val="28"/>
        </w:rPr>
        <w:t>Расширение кругозора в области традиций Великобритании</w:t>
      </w:r>
      <w:r w:rsidRPr="002403DE">
        <w:rPr>
          <w:color w:val="000000"/>
          <w:sz w:val="28"/>
          <w:szCs w:val="28"/>
        </w:rPr>
        <w:t>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  <w:r w:rsidRPr="002403DE">
        <w:rPr>
          <w:sz w:val="28"/>
          <w:szCs w:val="28"/>
        </w:rPr>
        <w:t xml:space="preserve"> </w:t>
      </w:r>
      <w:r w:rsidR="002403DE" w:rsidRPr="002403DE">
        <w:rPr>
          <w:sz w:val="28"/>
          <w:szCs w:val="28"/>
        </w:rPr>
        <w:t>Расширение кругозора в области истории</w:t>
      </w:r>
      <w:r w:rsidRPr="002403DE">
        <w:rPr>
          <w:sz w:val="28"/>
          <w:szCs w:val="28"/>
        </w:rPr>
        <w:t>.</w:t>
      </w:r>
    </w:p>
    <w:p w:rsidR="00355C52" w:rsidRDefault="00355C52" w:rsidP="00355C52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355C52" w:rsidRDefault="00355C52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355C52" w:rsidRDefault="00355C52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59393A" w:rsidRPr="0059393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Next</w:t>
      </w:r>
      <w:r w:rsidR="0059393A" w:rsidRPr="0059393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Move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2F5BBC">
        <w:rPr>
          <w:rFonts w:asciiTheme="minorHAnsi" w:hAnsiTheme="minorHAnsi"/>
          <w:b/>
          <w:color w:val="000000"/>
          <w:sz w:val="20"/>
          <w:szCs w:val="20"/>
        </w:rPr>
        <w:t>6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9641D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2D68B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2D68B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FE282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 USA</w:t>
            </w:r>
            <w:r w:rsidRPr="002D68B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BC5C20" w:rsidRPr="002D68B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FE2826">
              <w:rPr>
                <w:rFonts w:asciiTheme="minorHAnsi" w:hAnsiTheme="minorHAnsi"/>
                <w:color w:val="000000"/>
                <w:sz w:val="20"/>
                <w:szCs w:val="20"/>
              </w:rPr>
              <w:t>США</w:t>
            </w:r>
            <w:r w:rsidRPr="002D68B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53AC1" w:rsidRPr="00DC737B" w:rsidTr="0059215A">
        <w:trPr>
          <w:trHeight w:val="26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Default="008810CF" w:rsidP="00D44681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D4468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647C00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90B" w:rsidP="00730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73057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нововведённых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C" w:rsidRPr="002F5BBC" w:rsidRDefault="008C7E68" w:rsidP="002F5BB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F5BB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2F5BBC" w:rsidRPr="002F5BB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tatue</w:t>
            </w:r>
          </w:p>
          <w:p w:rsidR="002F5BBC" w:rsidRPr="002F5BBC" w:rsidRDefault="002F5BBC" w:rsidP="002F5BB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F5BB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left, right, straight, past, across, </w:t>
            </w:r>
            <w:proofErr w:type="spellStart"/>
            <w:r w:rsidRPr="002F5BB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through</w:t>
            </w:r>
            <w:proofErr w:type="spellEnd"/>
            <w:r w:rsidRPr="002F5BB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over, between</w:t>
            </w:r>
          </w:p>
          <w:p w:rsidR="00FE3F93" w:rsidRPr="00F223E9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F223E9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223E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215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1" w:rsidRPr="00D44681" w:rsidRDefault="00D44681" w:rsidP="00D446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4681">
              <w:rPr>
                <w:rFonts w:asciiTheme="minorHAnsi" w:hAnsiTheme="minorHAnsi"/>
                <w:color w:val="000000"/>
                <w:sz w:val="20"/>
                <w:szCs w:val="20"/>
              </w:rPr>
              <w:t>Освоение стратегий семантизации новой лексики в контексте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072C6" w:rsidRPr="00DC737B" w:rsidRDefault="004072C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2D6A5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="008D7D47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8D7D47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23230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</w:t>
            </w:r>
          </w:p>
          <w:p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2D6A58" w:rsidP="00730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6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73057A" w:rsidRPr="002D6A58">
              <w:rPr>
                <w:rFonts w:asciiTheme="minorHAnsi" w:hAnsiTheme="minorHAnsi"/>
                <w:color w:val="000000"/>
                <w:sz w:val="20"/>
                <w:szCs w:val="20"/>
              </w:rPr>
              <w:t>нововвед</w:t>
            </w:r>
            <w:r w:rsidR="0073057A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73057A" w:rsidRPr="002D6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нных </w:t>
            </w:r>
            <w:r w:rsidRPr="002D6A58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8C7E68" w:rsidP="00C7789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8C7E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2F5BBC" w:rsidRPr="008C7E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2F5BBC" w:rsidRPr="002F5BB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rport, bank, bridge, cafe, mall, fields, right, left, library, straight, between, over, past, through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C7789C" w:rsidRDefault="00C778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89C">
              <w:rPr>
                <w:rFonts w:asciiTheme="minorHAnsi" w:hAnsiTheme="minorHAnsi"/>
                <w:color w:val="00000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2D6A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326F" w:rsidRPr="00DC737B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3AC1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чтения с 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извлечением интересующей информации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A0D24" w:rsidRPr="005A0D24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4910FB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4910F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2D6A5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по тексту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D6A5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  <w:r w:rsid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9C" w:rsidRDefault="002D6A5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ориентироваться на местности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A4C2A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A4C2A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A4C2A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A4C2A" w:rsidRPr="00DC737B" w:rsidRDefault="00A404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Навыки структурирования информации</w:t>
            </w:r>
          </w:p>
        </w:tc>
      </w:tr>
      <w:tr w:rsidR="00D53AC1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Default="008810CF" w:rsidP="00CD6B86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="0088468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5967C2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shd w:val="clear" w:color="auto" w:fill="FFFFFF"/>
              <w:ind w:left="5"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4910FB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5B07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A840A6" w:rsidP="002D6A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2D6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маршруте </w:t>
            </w:r>
            <w:r w:rsidR="0073057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 дома </w:t>
            </w:r>
            <w:r w:rsidR="002D6A58">
              <w:rPr>
                <w:rFonts w:asciiTheme="minorHAnsi" w:hAnsiTheme="minorHAnsi"/>
                <w:color w:val="000000"/>
                <w:sz w:val="20"/>
                <w:szCs w:val="20"/>
              </w:rPr>
              <w:t>до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D6A58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маршрута </w:t>
            </w:r>
            <w:r w:rsidR="0073057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 дома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до школы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6" w:rsidRPr="00DC737B" w:rsidRDefault="00A840A6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840A6" w:rsidRPr="00DC737B" w:rsidRDefault="00A840A6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40A6" w:rsidRPr="00DC737B" w:rsidRDefault="00A840A6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840A6" w:rsidRDefault="00A840A6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40A6" w:rsidRPr="00DC737B" w:rsidRDefault="00A840A6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взаимоконтроля</w:t>
            </w:r>
          </w:p>
        </w:tc>
      </w:tr>
      <w:tr w:rsidR="00D53AC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5967C2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>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A840A6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  <w:p w:rsidR="00D53AC1" w:rsidRPr="00DC737B" w:rsidRDefault="00D53AC1" w:rsidP="00062B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2814" w:rsidP="0073057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73057A"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нововвед</w:t>
            </w:r>
            <w:r w:rsidR="0073057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ё</w:t>
            </w:r>
            <w:r w:rsidR="0073057A"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нных </w:t>
            </w:r>
            <w:r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8B468B" w:rsidRDefault="008C7E68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F5BB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  <w:r w:rsidR="002F5BBC" w:rsidRPr="002F5BB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lobe, compass, north, south, east, west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5281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1023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102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прочитанному тексту</w:t>
            </w: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40AA" w:rsidRPr="00DC737B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1023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авильного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67C2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Освоение стратегий семантизации новой лексики в контексте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31023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31023" w:rsidRPr="00931023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53AC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5967C2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8440AA">
              <w:rPr>
                <w:rFonts w:asciiTheme="minorHAnsi" w:hAnsiTheme="minorHAnsi"/>
                <w:color w:val="000000"/>
                <w:sz w:val="20"/>
                <w:szCs w:val="20"/>
              </w:rPr>
              <w:t>и совершенствование грамматических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8440A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8440AA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D53AC1" w:rsidRPr="00DC737B" w:rsidRDefault="009641D5" w:rsidP="009641D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9641D5" w:rsidRDefault="009641D5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F5BB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Island, castle, lake, store, theater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8440AA" w:rsidRDefault="008C7E68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F5BB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2F5BBC" w:rsidRPr="002F5BB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ant</w:t>
            </w:r>
            <w:r w:rsidR="002F5BBC" w:rsidRPr="009641D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2F5BBC" w:rsidRPr="002F5BB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9641D5" w:rsidRPr="00C33E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Прошедшее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D5" w:rsidRPr="00F30BA4" w:rsidRDefault="005967C2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9A088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полным пониманием содержания</w:t>
            </w:r>
            <w:r w:rsidR="009641D5" w:rsidRPr="00F30B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Чтение с пониманием основного содержания </w:t>
            </w: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8440AA" w:rsidP="00EF3C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Обсуждение информации прочитанной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Письменные ответы на вопросы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0A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641D5" w:rsidRDefault="00874532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самосознания.</w:t>
            </w: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40AA" w:rsidRPr="00DC737B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Категоризация лексических единиц</w:t>
            </w:r>
          </w:p>
        </w:tc>
      </w:tr>
      <w:tr w:rsidR="008B468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8B" w:rsidRPr="00DC737B" w:rsidRDefault="009641D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9944A0" w:rsidP="008440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B468B" w:rsidRDefault="009944A0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Default="008B468B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9944A0" w:rsidRDefault="008B468B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DC737B" w:rsidRDefault="008B468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F30BA4" w:rsidRDefault="000E7B62" w:rsidP="00F30B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7B62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DC737B" w:rsidRDefault="008B468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8B" w:rsidRDefault="002C32C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тематического парка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8B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20964" w:rsidRP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20964" w:rsidRP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 и рефлексии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0FF7" w:rsidRDefault="00790FF7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0FF7" w:rsidRDefault="00790FF7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9641D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 w:rsidR="002D68B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Costa</w:t>
            </w:r>
            <w:r w:rsidR="002D68B8" w:rsidRPr="00491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D68B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Rica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4910FB">
              <w:rPr>
                <w:rFonts w:asciiTheme="minorHAnsi" w:hAnsiTheme="minorHAnsi"/>
                <w:color w:val="000000"/>
                <w:sz w:val="20"/>
                <w:szCs w:val="20"/>
              </w:rPr>
              <w:t>Коста-</w:t>
            </w:r>
            <w:r w:rsidR="002D68B8">
              <w:rPr>
                <w:rFonts w:asciiTheme="minorHAnsi" w:hAnsiTheme="minorHAnsi"/>
                <w:color w:val="000000"/>
                <w:sz w:val="20"/>
                <w:szCs w:val="20"/>
              </w:rPr>
              <w:t>Рика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641D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8810CF" w:rsidP="002D68B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2D68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AB3CEA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7E46F4" w:rsidP="002D68B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2D68B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34" w:rsidRPr="00003334" w:rsidRDefault="008C7E68" w:rsidP="0000333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003334"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oothbrush</w:t>
            </w:r>
            <w:r w:rsidR="00003334" w:rsidRPr="004910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03334"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towel</w:t>
            </w:r>
            <w:r w:rsidR="00003334" w:rsidRPr="004910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03334"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jacket</w:t>
            </w:r>
            <w:r w:rsidR="00003334" w:rsidRPr="004910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2D68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swimming costume</w:t>
            </w:r>
            <w:r w:rsidR="00003334"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binoculars, bring, carry, share</w:t>
            </w:r>
          </w:p>
          <w:p w:rsidR="007E46F4" w:rsidRPr="00003334" w:rsidRDefault="007E46F4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003334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506CE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3931B0" w:rsidP="0079123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Отработка правильного написания </w:t>
            </w:r>
            <w:r w:rsidR="00791237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запрашивать интересующую информацию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31B0" w:rsidRPr="00DC737B" w:rsidRDefault="00506CED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641D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8810CF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</w:t>
            </w:r>
            <w:r w:rsidR="00B375A5">
              <w:rPr>
                <w:rFonts w:asciiTheme="minorHAnsi" w:hAnsiTheme="minorHAnsi"/>
                <w:color w:val="000000"/>
                <w:sz w:val="20"/>
                <w:szCs w:val="20"/>
              </w:rPr>
              <w:t>возвратных местоимений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5A18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31B0" w:rsidRPr="00DC737B" w:rsidRDefault="005A188B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5E29CF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9641D5" w:rsidRDefault="008C7E68" w:rsidP="00B375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003334"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aterfall</w:t>
            </w:r>
            <w:r w:rsidR="00003334" w:rsidRPr="009641D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003334"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parrot</w:t>
            </w:r>
            <w:r w:rsidR="00003334" w:rsidRPr="009641D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003334"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towel</w:t>
            </w:r>
            <w:r w:rsidR="00003334" w:rsidRPr="009641D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003334"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bring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34" w:rsidRPr="00183966" w:rsidRDefault="00183966" w:rsidP="0000333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Возвратные местоимения</w:t>
            </w:r>
          </w:p>
          <w:p w:rsidR="00F56D4B" w:rsidRPr="00F74170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A30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305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D4B" w:rsidRPr="00DC737B" w:rsidRDefault="008A30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56D4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305D" w:rsidRDefault="008A305D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305D" w:rsidRPr="00DC737B" w:rsidRDefault="008A305D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A524D1" w:rsidP="00A524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3D2472"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524D1" w:rsidRPr="003D2472" w:rsidRDefault="003D2472" w:rsidP="00A524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  <w:p w:rsidR="009A0880" w:rsidRPr="003D2472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D2472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4910FB" w:rsidRDefault="009A0880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D2472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D2472" w:rsidRDefault="003D247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D2472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D2472" w:rsidRDefault="003D2472" w:rsidP="00A91EE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A91EE7">
              <w:rPr>
                <w:rFonts w:asciiTheme="minorHAnsi" w:hAnsiTheme="minorHAnsi"/>
                <w:color w:val="000000"/>
                <w:sz w:val="20"/>
                <w:szCs w:val="20"/>
              </w:rPr>
              <w:t>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3D2472" w:rsidRDefault="009A486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0CF" w:rsidRDefault="005803A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803AF" w:rsidRDefault="005803A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820CA" w:rsidRPr="003D2472" w:rsidRDefault="000820CA" w:rsidP="00B65CD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выявлять </w:t>
            </w:r>
            <w:r w:rsidR="00B65CD7">
              <w:rPr>
                <w:rFonts w:asciiTheme="minorHAnsi" w:hAnsiTheme="minorHAnsi"/>
                <w:color w:val="000000"/>
                <w:sz w:val="20"/>
                <w:szCs w:val="20"/>
              </w:rPr>
              <w:t>причинно-следственные связи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8810CF" w:rsidP="004D1E3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4D1E37">
              <w:rPr>
                <w:rFonts w:asciiTheme="minorHAnsi" w:hAnsiTheme="minorHAnsi"/>
                <w:color w:val="000000"/>
                <w:sz w:val="20"/>
                <w:szCs w:val="20"/>
              </w:rPr>
              <w:t>умений в письменной речи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4D1E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4D1E37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445A03" w:rsidP="00A91EE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вопросов к написанию </w:t>
            </w:r>
            <w:r w:rsidR="00A91EE7">
              <w:rPr>
                <w:rFonts w:asciiTheme="minorHAnsi" w:hAnsiTheme="minorHAnsi"/>
                <w:color w:val="000000"/>
                <w:sz w:val="20"/>
                <w:szCs w:val="20"/>
              </w:rPr>
              <w:t>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8D5B66" w:rsidP="00A91EE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A91EE7">
              <w:rPr>
                <w:rFonts w:asciiTheme="minorHAnsi" w:hAnsiTheme="minorHAnsi"/>
                <w:color w:val="000000"/>
                <w:sz w:val="20"/>
                <w:szCs w:val="20"/>
              </w:rPr>
              <w:t>рассказа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согласно инструкции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F1FA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F1FA8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F1FA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и </w:t>
            </w:r>
            <w:r w:rsidR="000A56A0">
              <w:rPr>
                <w:rFonts w:asciiTheme="minorHAnsi" w:hAnsiTheme="minorHAnsi"/>
                <w:color w:val="000000"/>
                <w:sz w:val="20"/>
                <w:szCs w:val="20"/>
              </w:rPr>
              <w:t>взаимоконтроля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5B66" w:rsidRPr="00DC737B" w:rsidRDefault="000A56A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выполнения письменных заданий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23555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3555D" w:rsidRPr="00DC737B" w:rsidRDefault="00E8543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E8543D" w:rsidP="00A91EE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A91EE7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34" w:rsidRPr="00003334" w:rsidRDefault="008C7E68" w:rsidP="0000333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003334"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obby, borrow, lay, nests, hatch, bird watching</w:t>
            </w:r>
          </w:p>
          <w:p w:rsidR="009A0880" w:rsidRPr="00003334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003334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A91EE7" w:rsidRDefault="00A91EE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1EE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A91EE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5C07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8543D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8543D" w:rsidRPr="00DC737B" w:rsidRDefault="00E8543D" w:rsidP="00A91EE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уважительного отношения к </w:t>
            </w:r>
            <w:r w:rsidR="00A91EE7">
              <w:rPr>
                <w:rFonts w:asciiTheme="minorHAnsi" w:hAnsiTheme="minorHAnsi"/>
                <w:color w:val="000000"/>
                <w:sz w:val="20"/>
                <w:szCs w:val="20"/>
              </w:rPr>
              <w:t>природе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D70113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D70113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  <w:r w:rsidR="009641D5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9641D5" w:rsidRDefault="009641D5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Compass points, lake, mountain, ocean, river, volcano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D5" w:rsidRDefault="00003334" w:rsidP="009641D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 do/does…look like?</w:t>
            </w:r>
            <w:r w:rsidR="009641D5"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641D5" w:rsidRPr="00003334" w:rsidRDefault="009641D5" w:rsidP="009641D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00333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 the east, in the north</w:t>
            </w:r>
          </w:p>
          <w:p w:rsidR="003E6588" w:rsidRPr="00003334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9641D5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A97CAF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животных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A97CAF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F6B" w:rsidRPr="00DC737B" w:rsidRDefault="00774F6B" w:rsidP="00774F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74F6B" w:rsidRDefault="00774F6B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Default="00D70113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70113" w:rsidRDefault="00D70113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641D5" w:rsidRDefault="00D70113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A97CAF">
              <w:rPr>
                <w:rFonts w:asciiTheme="minorHAnsi" w:hAnsiTheme="minorHAnsi"/>
                <w:color w:val="000000"/>
                <w:sz w:val="20"/>
                <w:szCs w:val="20"/>
              </w:rPr>
              <w:t>биологии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академических навыков.</w:t>
            </w: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74F6B" w:rsidRPr="00DC737B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географии</w:t>
            </w:r>
          </w:p>
        </w:tc>
      </w:tr>
      <w:tr w:rsidR="0098620D" w:rsidRPr="00DC737B" w:rsidTr="00790FF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0D" w:rsidRPr="00DC737B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</w:t>
            </w:r>
            <w:r w:rsidR="00E56B8F"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E56B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8620D" w:rsidRDefault="00E56B8F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Default="0098620D" w:rsidP="0098620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4910FB" w:rsidRDefault="0098620D" w:rsidP="0098620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4910FB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F30BA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7B62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DC737B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20D" w:rsidRDefault="0098620D" w:rsidP="00F814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F81402">
              <w:rPr>
                <w:rFonts w:asciiTheme="minorHAnsi" w:hAnsiTheme="minorHAnsi"/>
                <w:color w:val="000000"/>
                <w:sz w:val="20"/>
                <w:szCs w:val="20"/>
              </w:rPr>
              <w:t>географии страны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Pr="00B2096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8620D" w:rsidRPr="00B2096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56275E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56275E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0FF7" w:rsidRDefault="00790FF7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0FF7" w:rsidRDefault="00790FF7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9641D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="00CB7A9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Sweden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CB7A98">
              <w:rPr>
                <w:rFonts w:asciiTheme="minorHAnsi" w:hAnsiTheme="minorHAnsi"/>
                <w:color w:val="000000"/>
                <w:sz w:val="20"/>
                <w:szCs w:val="20"/>
              </w:rPr>
              <w:t>Швеция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E56B8F" w:rsidP="00532A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532A82"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532A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477ACD" w:rsidRDefault="00E56B8F" w:rsidP="00477AC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B4" w:rsidRPr="00285BB4" w:rsidRDefault="0056275E" w:rsidP="00285BB4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285BB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</w:t>
            </w:r>
            <w:r w:rsidR="00285BB4" w:rsidRPr="00285BB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ce hotel</w:t>
            </w:r>
          </w:p>
          <w:p w:rsidR="00285BB4" w:rsidRPr="00285BB4" w:rsidRDefault="00285BB4" w:rsidP="00285BB4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285BB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arrived, sent, climbed, skied, met, learned, laughed, danced</w:t>
            </w:r>
          </w:p>
          <w:p w:rsidR="00E56B8F" w:rsidRPr="00285BB4" w:rsidRDefault="00E56B8F" w:rsidP="00285B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477ACD" w:rsidRDefault="00477ACD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простое время. Вопросительные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20518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051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F81402" w:rsidP="004B5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4B54EA" w:rsidRDefault="00E56B8F" w:rsidP="004B5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Диалог-опрос </w:t>
            </w:r>
            <w:r w:rsidR="004B54EA">
              <w:rPr>
                <w:rFonts w:asciiTheme="minorHAnsi" w:hAnsiTheme="minorHAnsi"/>
                <w:color w:val="000000"/>
                <w:sz w:val="20"/>
                <w:szCs w:val="20"/>
              </w:rPr>
              <w:t>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403A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03A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403A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03AB" w:rsidRPr="00DC737B" w:rsidRDefault="00477ACD" w:rsidP="00477AC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</w:t>
            </w:r>
            <w:r w:rsidR="00A403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электронного сообщения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F91B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A403A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4910FB" w:rsidRDefault="00E56B8F" w:rsidP="00E56B8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024ACB" w:rsidRDefault="00024ACB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024ACB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4AC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024A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A403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</w:t>
            </w:r>
            <w:r w:rsidR="00024ACB">
              <w:rPr>
                <w:rFonts w:asciiTheme="minorHAnsi" w:hAnsiTheme="minorHAnsi"/>
                <w:color w:val="000000"/>
                <w:sz w:val="20"/>
                <w:szCs w:val="20"/>
              </w:rPr>
              <w:t>жизненном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403AB"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A403AB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3D2472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  <w:p w:rsidR="00E56B8F" w:rsidRPr="003D2472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56275E" w:rsidP="00E56B8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70C1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D70C1A" w:rsidRPr="00D70C1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ctor, pirate, funny, fight, scary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21851" w:rsidRDefault="00D2185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2414E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D21851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2414E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 w:rsidR="002414EA"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414EA" w:rsidRPr="00DC737B" w:rsidRDefault="002414E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Умение выявлять причинно-следственные связи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9641D5" w:rsidP="00E56B8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письменной речи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2414EA" w:rsidP="00C367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Устная презентация </w:t>
            </w:r>
            <w:r w:rsidR="00DF1F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C367C1">
              <w:rPr>
                <w:rFonts w:asciiTheme="minorHAnsi" w:hAnsiTheme="minorHAnsi"/>
                <w:color w:val="000000"/>
                <w:sz w:val="20"/>
                <w:szCs w:val="20"/>
              </w:rPr>
              <w:t>описание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C367C1" w:rsidP="00C367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фильма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14EA" w:rsidRPr="002414EA" w:rsidRDefault="002414EA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414EA" w:rsidRPr="002414EA" w:rsidRDefault="002414EA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414EA" w:rsidRPr="002414EA" w:rsidRDefault="002414EA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структурировать письменное высказывание и формулировать </w:t>
            </w:r>
            <w:r w:rsidR="0056275E"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разв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56275E"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рнутые </w:t>
            </w: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ответы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414EA" w:rsidRPr="002414EA" w:rsidRDefault="002414EA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2414EA" w:rsidP="0056275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56275E"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56275E"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взаимоконтроля и </w:t>
            </w: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9641D5" w:rsidP="00E56B8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61014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фраз времени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70C1A" w:rsidRDefault="0056275E" w:rsidP="0060523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0C1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D70C1A" w:rsidRPr="00D70C1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tadium, play (</w:t>
            </w:r>
            <w:r w:rsidR="0060523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существительное</w:t>
            </w:r>
            <w:r w:rsidR="00D70C1A" w:rsidRPr="00D70C1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), stage, pop group, ballet, match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70C1A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61014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61014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14F" w:rsidRPr="00DC737B" w:rsidRDefault="0060523A" w:rsidP="006052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523A"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E56B8F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  <w:r w:rsidR="009641D5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A0463A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C1A" w:rsidRPr="00D70C1A" w:rsidRDefault="00D70C1A" w:rsidP="00D70C1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70C1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 you ever …? Yes, I have. / No, I haven’t.</w:t>
            </w:r>
          </w:p>
          <w:p w:rsidR="00D70C1A" w:rsidRPr="00D70C1A" w:rsidRDefault="00D70C1A" w:rsidP="00D70C1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E56B8F" w:rsidRPr="00D70C1A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D5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9641D5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9641D5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Default="009641D5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Чтение с выборочным пониманием интересующей информации</w:t>
            </w:r>
          </w:p>
          <w:p w:rsidR="009641D5" w:rsidRPr="00DC737B" w:rsidRDefault="009641D5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D5" w:rsidRDefault="00A0463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по образцу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9641D5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9641D5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Беседа на основе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63A" w:rsidRPr="00A0463A" w:rsidRDefault="00A0463A" w:rsidP="00A046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641D5" w:rsidRDefault="00A0463A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Умение работать в парах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литературного вкуса.</w:t>
            </w: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0463A" w:rsidRPr="00DC737B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9641D5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Default="00E56B8F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4910F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4910F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3153F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3153F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C5A" w:rsidRPr="00DC737B" w:rsidRDefault="00D62962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героя книги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56275E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56275E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9641D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D6296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Jordan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D62962">
              <w:rPr>
                <w:rFonts w:asciiTheme="minorHAnsi" w:hAnsiTheme="minorHAnsi"/>
                <w:color w:val="000000"/>
                <w:sz w:val="20"/>
                <w:szCs w:val="20"/>
              </w:rPr>
              <w:t>Иордания</w:t>
            </w:r>
            <w:r w:rsid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86418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9641D5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</w:t>
            </w:r>
            <w:r w:rsidR="00F96164">
              <w:rPr>
                <w:rFonts w:asciiTheme="minorHAnsi" w:hAnsiTheme="minorHAnsi"/>
                <w:color w:val="000000"/>
                <w:sz w:val="20"/>
                <w:szCs w:val="20"/>
              </w:rPr>
              <w:t>ование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F96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F96164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6418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E0DD8" w:rsidRDefault="00864182" w:rsidP="001E0DD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1E0DD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295" w:rsidRPr="003C6295" w:rsidRDefault="00DF1FA8" w:rsidP="003C629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3C6295"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emperature, sand, without, hump, neck, knees, eyelashes, nostrils</w:t>
            </w:r>
          </w:p>
          <w:p w:rsidR="00864182" w:rsidRPr="001E0DD8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4F390C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B577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B577E2" w:rsidRDefault="00B577E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2962" w:rsidRDefault="00D6296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биологии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577E2" w:rsidRDefault="00B577E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B577E2" w:rsidP="00B577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77E2"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самостоятельно</w:t>
            </w:r>
          </w:p>
        </w:tc>
      </w:tr>
      <w:tr w:rsidR="00864182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9641D5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структуры </w:t>
            </w:r>
            <w:r w:rsidR="0057253F">
              <w:rPr>
                <w:rFonts w:asciiTheme="minorHAnsi" w:hAnsiTheme="minorHAnsi"/>
                <w:color w:val="000000"/>
                <w:sz w:val="20"/>
                <w:szCs w:val="20"/>
              </w:rPr>
              <w:t>настоящего совершенного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9641D5" w:rsidRDefault="003C6295" w:rsidP="001F557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eve</w:t>
            </w:r>
            <w:r w:rsidR="001F557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1F5579"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</w:t>
            </w:r>
            <w:r w:rsidR="001F557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1F5579"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1F557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="001F5579"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… </w:t>
            </w:r>
            <w:r w:rsidR="001F557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but</w:t>
            </w:r>
            <w:r w:rsidR="001F5579"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1F557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1F5579"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1F557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="001F5579"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1F557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never</w:t>
            </w:r>
            <w:r w:rsidR="001F5579"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651B89" w:rsidRDefault="00B577E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651B89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651B89" w:rsidRDefault="00864182" w:rsidP="001F55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Работа в парах, ответы на вопросы </w:t>
            </w:r>
            <w:r w:rsidR="00B577E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 </w:t>
            </w:r>
            <w:r w:rsidR="001F5579">
              <w:rPr>
                <w:rFonts w:asciiTheme="minorHAnsi" w:hAnsiTheme="minorHAnsi"/>
                <w:color w:val="000000"/>
                <w:sz w:val="20"/>
                <w:szCs w:val="20"/>
              </w:rPr>
              <w:t>жизненном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651B89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FF0F18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64182" w:rsidRPr="00FF0F18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самокоррекции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651B89" w:rsidRDefault="00F351DB" w:rsidP="001F55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64182" w:rsidRPr="00117F04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9641D5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3D247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864182" w:rsidRPr="003D247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4910FB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4910F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413B6E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Чтение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основного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04B25" w:rsidRDefault="00F04B25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413B6E" w:rsidRDefault="00F04B25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4B25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413B6E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17F04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117F04" w:rsidRDefault="00F04B25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476E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самостоятельно </w:t>
            </w:r>
            <w:r w:rsidR="00F04B25">
              <w:rPr>
                <w:rFonts w:asciiTheme="minorHAnsi" w:hAnsiTheme="minorHAnsi"/>
                <w:color w:val="000000"/>
                <w:sz w:val="20"/>
                <w:szCs w:val="20"/>
              </w:rPr>
              <w:t>выбирать необходимую информацию из текста</w:t>
            </w:r>
          </w:p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117F04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6418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9641D5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864182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письменной речи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864182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59393A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915570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557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709B6" w:rsidRDefault="003874F9" w:rsidP="003874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3874F9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Биографическое описание человека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570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написания </w:t>
            </w:r>
            <w:r w:rsidR="003874F9">
              <w:rPr>
                <w:rFonts w:asciiTheme="minorHAnsi" w:hAnsiTheme="minorHAnsi"/>
                <w:color w:val="000000"/>
                <w:sz w:val="20"/>
                <w:szCs w:val="20"/>
              </w:rPr>
              <w:t>биографии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15570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5570" w:rsidRPr="00E31A9A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15570" w:rsidRPr="00E31A9A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5570" w:rsidRPr="00E31A9A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структурировать письменное высказывание и формулировать </w:t>
            </w:r>
            <w:r w:rsidR="0056275E"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56275E"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рнутые 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ответы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15570" w:rsidRPr="00E31A9A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864182" w:rsidRPr="00DC737B" w:rsidTr="006F3EB0">
        <w:trPr>
          <w:trHeight w:val="21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9641D5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295" w:rsidRPr="003C6295" w:rsidRDefault="0056275E" w:rsidP="003C629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3C6295"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elieve, relax, CD, practice, musicians, dream </w:t>
            </w:r>
          </w:p>
          <w:p w:rsidR="00864182" w:rsidRPr="003C6295" w:rsidRDefault="00864182" w:rsidP="002738B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3C6295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Default="002738B8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8B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738B8" w:rsidRDefault="002738B8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738B8" w:rsidRPr="00DC737B" w:rsidRDefault="002738B8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8B8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BC39F5" w:rsidP="00BC39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39F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BC39F5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0BE7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70BE7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0BE7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</w:t>
            </w:r>
            <w:r w:rsidR="001C10F9">
              <w:rPr>
                <w:rFonts w:asciiTheme="minorHAnsi" w:hAnsiTheme="minorHAnsi"/>
                <w:color w:val="000000"/>
                <w:sz w:val="20"/>
                <w:szCs w:val="20"/>
              </w:rPr>
              <w:t>самостоятельной работы</w:t>
            </w:r>
          </w:p>
          <w:p w:rsidR="00970BE7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6418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9641D5" w:rsidRDefault="009641D5" w:rsidP="009641D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641D5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864182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864182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с.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4F390C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295" w:rsidRPr="009641D5" w:rsidRDefault="003C6295" w:rsidP="003C629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Has</w:t>
            </w:r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</w:t>
            </w:r>
            <w:r w:rsidR="0056275E"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…+</w:t>
            </w: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past</w:t>
            </w:r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participle</w:t>
            </w:r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? </w:t>
            </w: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</w:t>
            </w:r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has</w:t>
            </w:r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. / </w:t>
            </w: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</w:t>
            </w:r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hasn</w:t>
            </w:r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3C629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proofErr w:type="gramEnd"/>
            <w:r w:rsidRPr="009641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864182" w:rsidRPr="009641D5" w:rsidRDefault="00864182" w:rsidP="00970BE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D5" w:rsidRDefault="00864182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11A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9641D5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641D5" w:rsidRPr="001A0AC6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Pr="001A0AC6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776E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D5" w:rsidRDefault="007C380A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41D5" w:rsidRDefault="009641D5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9641D5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776E5A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C79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C7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641D5" w:rsidRDefault="00796C79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диалог</w:t>
            </w:r>
          </w:p>
          <w:p w:rsidR="009641D5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641D5" w:rsidRPr="001A0AC6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641D5" w:rsidRPr="001A0AC6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9641D5" w:rsidP="009641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115F7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9641D5" w:rsidRDefault="009641D5" w:rsidP="00115F7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15F7D" w:rsidRDefault="00115F7D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1E0DD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7D" w:rsidRPr="00DC737B" w:rsidRDefault="00115F7D" w:rsidP="00115F7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7D" w:rsidRPr="004910F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7D" w:rsidRPr="004910F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7D" w:rsidRPr="00115F7D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F7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115F7D" w:rsidRPr="00DC737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7D" w:rsidRPr="00DC737B" w:rsidRDefault="00115F7D" w:rsidP="00725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7D" w:rsidRPr="00DC737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5F7D" w:rsidRPr="00DC737B" w:rsidRDefault="00115F7D" w:rsidP="00DF1F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</w:t>
            </w:r>
            <w:r w:rsidR="00DF1F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описания </w:t>
            </w:r>
            <w:r w:rsidR="0072553A">
              <w:rPr>
                <w:rFonts w:asciiTheme="minorHAnsi" w:hAnsiTheme="minorHAnsi"/>
                <w:color w:val="000000"/>
                <w:sz w:val="20"/>
                <w:szCs w:val="20"/>
              </w:rPr>
              <w:t>известного музыканта или певца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F1FA8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F1FA8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F1FA8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5F7D" w:rsidRPr="00DC737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выполнения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заданий экзаменационного образца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9641D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72553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Madagascar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2553A">
              <w:rPr>
                <w:rFonts w:asciiTheme="minorHAnsi" w:hAnsiTheme="minorHAnsi"/>
                <w:color w:val="000000"/>
                <w:sz w:val="20"/>
                <w:szCs w:val="20"/>
              </w:rPr>
              <w:t>Мадагаскар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9C4508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AF1156" w:rsidRDefault="00546718" w:rsidP="009C45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BF1" w:rsidRPr="00E63BF1" w:rsidRDefault="0056275E" w:rsidP="00E63BF1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E63BF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</w:t>
            </w:r>
            <w:r w:rsidR="00E63BF1" w:rsidRPr="00E63BF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ammals, reptiles, insects, habitat, unusual, lemurs, camouflaged</w:t>
            </w:r>
          </w:p>
          <w:p w:rsidR="009C4508" w:rsidRPr="00E63BF1" w:rsidRDefault="009C4508" w:rsidP="00E63BF1">
            <w:pPr>
              <w:ind w:firstLine="708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2136EA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3A3F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43655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43655" w:rsidRPr="00DC737B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 самостоятельно</w:t>
            </w:r>
          </w:p>
        </w:tc>
      </w:tr>
      <w:tr w:rsidR="009C4508" w:rsidRPr="00134068" w:rsidTr="00F703E4">
        <w:trPr>
          <w:trHeight w:val="9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AF1156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структуры </w:t>
            </w:r>
            <w:r w:rsidR="00810963">
              <w:rPr>
                <w:rFonts w:asciiTheme="minorHAnsi" w:hAnsiTheme="minorHAnsi"/>
                <w:color w:val="000000"/>
                <w:sz w:val="20"/>
                <w:szCs w:val="20"/>
              </w:rPr>
              <w:t>настоящего совершенного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4F390C" w:rsidRDefault="009C4508" w:rsidP="009C45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BF1" w:rsidRPr="00F703E4" w:rsidRDefault="00F703E4" w:rsidP="00E63BF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Настоящее </w:t>
            </w:r>
            <w:r w:rsidR="00DF1F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совершенное время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="00E63BF1" w:rsidRPr="00F703E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E63BF1" w:rsidRPr="00E63BF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yet</w:t>
            </w:r>
            <w:r w:rsidR="00E63BF1" w:rsidRPr="00F703E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 </w:t>
            </w:r>
            <w:r w:rsidR="00E63BF1" w:rsidRPr="00E63BF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already</w:t>
            </w:r>
          </w:p>
          <w:p w:rsidR="009C4508" w:rsidRPr="00F703E4" w:rsidRDefault="009C4508" w:rsidP="00635D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9C4508" w:rsidRPr="009641D5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134068" w:rsidRDefault="00F703E4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 w:rsidR="00143655"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9C45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AF1156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3D2472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9C4508" w:rsidRPr="003D2472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4F390C" w:rsidRDefault="009C4508" w:rsidP="009C45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234C30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954" w:rsidRPr="00525954" w:rsidRDefault="00525954" w:rsidP="005259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25954" w:rsidRPr="00525954" w:rsidRDefault="00525954" w:rsidP="005259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525954" w:rsidP="005259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5259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525954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525954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  <w:r w:rsidR="009C45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Default="00525954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E21ABF">
              <w:rPr>
                <w:rFonts w:asciiTheme="minorHAnsi" w:hAnsiTheme="minorHAnsi"/>
                <w:color w:val="000000"/>
                <w:sz w:val="20"/>
                <w:szCs w:val="20"/>
              </w:rPr>
              <w:t>писать письма личного характера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25954" w:rsidRDefault="00525954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25954" w:rsidRPr="00DC737B" w:rsidRDefault="00386B92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9C45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AF1156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F7115C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F7115C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0758AD" w:rsidP="00936E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936E6B">
              <w:rPr>
                <w:rFonts w:asciiTheme="minorHAnsi" w:hAnsiTheme="minorHAnsi"/>
                <w:color w:val="000000"/>
                <w:sz w:val="20"/>
                <w:szCs w:val="20"/>
              </w:rPr>
              <w:t>открытки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936E6B">
              <w:rPr>
                <w:rFonts w:asciiTheme="minorHAnsi" w:hAnsiTheme="minorHAnsi"/>
                <w:color w:val="000000"/>
                <w:sz w:val="20"/>
                <w:szCs w:val="20"/>
              </w:rPr>
              <w:t>открытки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36E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структурировать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письменное высказывание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0758AD" w:rsidP="00DF1F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F1FA8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F1FA8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F1FA8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взаимоконтроля</w:t>
            </w:r>
          </w:p>
        </w:tc>
      </w:tr>
      <w:tr w:rsidR="009C4508" w:rsidRPr="00DC737B" w:rsidTr="004F734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9641D5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Default="004F7341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4F7341" w:rsidRDefault="004F7341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4F7341" w:rsidRPr="00DC737B" w:rsidRDefault="004F7341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BF1" w:rsidRPr="00E63BF1" w:rsidRDefault="0056275E" w:rsidP="00E63BF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63BF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E63BF1" w:rsidRPr="00E63BF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lanted, attract, pond, grass, bees, pollinate</w:t>
            </w:r>
          </w:p>
          <w:p w:rsidR="009C4508" w:rsidRPr="00635D87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4F390C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341" w:rsidRPr="004F7341" w:rsidRDefault="004F7341" w:rsidP="004F73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F7341" w:rsidRPr="004F7341" w:rsidRDefault="004F7341" w:rsidP="004F73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4F7341" w:rsidP="004F73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4F7341" w:rsidP="00FC7A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FC7A73">
              <w:rPr>
                <w:rFonts w:asciiTheme="minorHAnsi" w:hAnsiTheme="minorHAnsi"/>
                <w:color w:val="000000"/>
                <w:sz w:val="20"/>
                <w:szCs w:val="20"/>
              </w:rPr>
              <w:t>насекомых и их функциях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FC7A73">
              <w:rPr>
                <w:rFonts w:asciiTheme="minorHAnsi" w:hAnsiTheme="minorHAnsi"/>
                <w:color w:val="000000"/>
                <w:sz w:val="20"/>
                <w:szCs w:val="20"/>
              </w:rPr>
              <w:t>экологической грамотности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F7341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F7341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F7341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F7341" w:rsidRPr="00DC737B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9C45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AF1156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9C450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46718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с.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DD5B6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4910F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BF1" w:rsidRPr="005D4742" w:rsidRDefault="00DD5B62" w:rsidP="00E63BF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Настоящее совершенное с </w:t>
            </w:r>
            <w:r w:rsidR="00E63BF1" w:rsidRPr="00E63BF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for</w:t>
            </w:r>
            <w:r w:rsidR="00E63BF1" w:rsidRPr="005D474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="00E63BF1" w:rsidRPr="00E63BF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since</w:t>
            </w:r>
          </w:p>
          <w:p w:rsidR="009C4508" w:rsidRPr="005D4742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718" w:rsidRDefault="009C450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546718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54671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5D4742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  <w:r w:rsidR="005467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EAE" w:rsidRDefault="00F24EAE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24EAE" w:rsidRPr="00F24EAE" w:rsidRDefault="00F24EAE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Default="00F24EAE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546718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биологии</w:t>
            </w:r>
          </w:p>
          <w:p w:rsidR="009C4508" w:rsidRPr="00DC737B" w:rsidRDefault="009C4508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15A65" w:rsidRPr="00DC737B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65" w:rsidRPr="009641D5" w:rsidRDefault="00546718" w:rsidP="00315A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15A65" w:rsidRDefault="00315A65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136E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A65" w:rsidRPr="00DC737B" w:rsidRDefault="00315A65" w:rsidP="00315A6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A65" w:rsidRPr="00115F7D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F7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65" w:rsidRPr="00DC737B" w:rsidRDefault="006860BD" w:rsidP="00DF1F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Сочинение</w:t>
            </w:r>
            <w:r w:rsidR="00DF1F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="0056275E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56275E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763BB0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3BB0" w:rsidRPr="00DC737B" w:rsidRDefault="00763BB0" w:rsidP="009641D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9A377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South</w:t>
            </w:r>
            <w:r w:rsidR="009A3777" w:rsidRPr="003831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A377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Korea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9A3777">
              <w:rPr>
                <w:rFonts w:asciiTheme="minorHAnsi" w:hAnsiTheme="minorHAnsi"/>
                <w:color w:val="000000"/>
                <w:sz w:val="20"/>
                <w:szCs w:val="20"/>
              </w:rPr>
              <w:t>Южная Корея</w:t>
            </w:r>
            <w:r w:rsid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AF1156" w:rsidRDefault="00546718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D112B0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2136EA" w:rsidRDefault="0056275E" w:rsidP="0038312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eighed, kilograms, </w:t>
            </w:r>
            <w:proofErr w:type="spellStart"/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met</w:t>
            </w:r>
            <w:r w:rsidR="0038312F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centimet</w:t>
            </w:r>
            <w:r w:rsidR="0038312F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millimet</w:t>
            </w:r>
            <w:r w:rsidR="0038312F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grams, wide, light</w:t>
            </w:r>
            <w:r w:rsidR="0038312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2136EA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677F2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677F2C" w:rsidRDefault="00677F2C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 самостоятельно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AF1156" w:rsidRDefault="00546718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D715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77D" w:rsidRPr="0008777D" w:rsidRDefault="0008777D" w:rsidP="0008777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far/big/tall is it?</w:t>
            </w:r>
          </w:p>
          <w:p w:rsidR="00D112B0" w:rsidRPr="00D112B0" w:rsidRDefault="00D112B0" w:rsidP="00D715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635D87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D112B0" w:rsidRPr="00635D87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134068" w:rsidRDefault="00D71584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AF1156" w:rsidRDefault="00546718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3D2472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112B0" w:rsidRPr="003D2472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112B0" w:rsidRDefault="00D112B0" w:rsidP="00D112B0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234C3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52595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52595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4D79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172838" w:rsidRDefault="00172838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72838" w:rsidRPr="00DC737B" w:rsidRDefault="00172838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112B0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9641D5" w:rsidRDefault="00546718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D112B0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F7115C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F7115C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7B42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4D79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7B425D" w:rsidP="004D79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4D7975">
              <w:rPr>
                <w:rFonts w:asciiTheme="minorHAnsi" w:hAnsiTheme="minorHAnsi"/>
                <w:color w:val="000000"/>
                <w:sz w:val="20"/>
                <w:szCs w:val="20"/>
              </w:rPr>
              <w:t>рекламе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4D79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4D7975">
              <w:rPr>
                <w:rFonts w:asciiTheme="minorHAnsi" w:hAnsiTheme="minorHAnsi"/>
                <w:color w:val="000000"/>
                <w:sz w:val="20"/>
                <w:szCs w:val="20"/>
              </w:rPr>
              <w:t>рекламы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0758A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4D7975">
              <w:rPr>
                <w:rFonts w:asciiTheme="minorHAnsi" w:hAnsiTheme="minorHAnsi"/>
                <w:color w:val="000000"/>
                <w:sz w:val="20"/>
                <w:szCs w:val="20"/>
              </w:rPr>
              <w:t>рекламы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0758A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0758A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выполнять действия на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основе инструкции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0758A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0758A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0758A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931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931AF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931A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931AF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взаимоконтроля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AF1156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D112B0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77D" w:rsidRPr="0008777D" w:rsidRDefault="0056275E" w:rsidP="0008777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opulation, million, busy, safer, </w:t>
            </w:r>
            <w:r w:rsidR="000E365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pavement</w:t>
            </w:r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subway</w:t>
            </w:r>
          </w:p>
          <w:p w:rsidR="00D112B0" w:rsidRPr="00635D87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4910F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4F734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4F734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0E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0E3655">
              <w:rPr>
                <w:rFonts w:asciiTheme="minorHAnsi" w:hAnsiTheme="minorHAnsi"/>
                <w:color w:val="000000"/>
                <w:sz w:val="20"/>
                <w:szCs w:val="20"/>
              </w:rPr>
              <w:t>правилах безопасности на улицах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Default="007B425D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собственному здоровью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AF1156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D112B0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46718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с.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4F390C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FF3DF9" w:rsidRDefault="0056275E" w:rsidP="00FF3D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08777D" w:rsidRPr="0008777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oo </w:t>
            </w:r>
            <w:r w:rsidR="00FF3DF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="00FF3DF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enough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718" w:rsidRDefault="00D112B0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546718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FF3DF9" w:rsidP="00084E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по образцу</w:t>
            </w:r>
            <w:r w:rsidR="005467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FF3DF9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  <w:r w:rsidR="005467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546718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546718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9641D5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641D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Default="00D112B0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AA03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79642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79642C">
              <w:rPr>
                <w:rFonts w:asciiTheme="minorHAnsi" w:hAnsiTheme="minorHAnsi"/>
                <w:color w:val="000000"/>
                <w:sz w:val="20"/>
                <w:szCs w:val="20"/>
              </w:rPr>
              <w:t>электронного сообщения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56275E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56275E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7D178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178D" w:rsidRPr="007D178D" w:rsidRDefault="007D178D" w:rsidP="009641D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 Тема: </w:t>
            </w:r>
            <w:r w:rsidR="0079642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Mexico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9642C">
              <w:rPr>
                <w:rFonts w:asciiTheme="minorHAnsi" w:hAnsiTheme="minorHAnsi"/>
                <w:color w:val="000000"/>
                <w:sz w:val="20"/>
                <w:szCs w:val="20"/>
              </w:rPr>
              <w:t>Мексика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92" w:rsidRPr="004A2992" w:rsidRDefault="0056275E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0368C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  <w:r w:rsidR="000368C3" w:rsidRPr="000368C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old, silver, stone, metal, wood, glass, plastic, cloth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136E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4F390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Беседа по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</w:t>
            </w:r>
            <w:r w:rsidR="004F390C">
              <w:rPr>
                <w:rFonts w:asciiTheme="minorHAnsi" w:hAnsiTheme="minorHAnsi"/>
                <w:color w:val="000000"/>
                <w:sz w:val="20"/>
                <w:szCs w:val="20"/>
              </w:rPr>
              <w:t>освоения лексических единиц</w:t>
            </w:r>
          </w:p>
        </w:tc>
      </w:tr>
      <w:tr w:rsidR="003F69B3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A2992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8C3" w:rsidRPr="00AB3F3C" w:rsidRDefault="00AB3F3C" w:rsidP="000368C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Пассивный залог </w:t>
            </w:r>
            <w:r w:rsidR="000368C3" w:rsidRPr="000368C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="000368C3" w:rsidRPr="00AB3F3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="000368C3" w:rsidRPr="000368C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0368C3" w:rsidRPr="00AB3F3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0368C3" w:rsidRPr="000368C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made</w:t>
            </w:r>
            <w:r w:rsidR="000368C3" w:rsidRPr="00AB3F3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0368C3" w:rsidRPr="000368C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of</w:t>
            </w:r>
            <w:r w:rsidR="000368C3" w:rsidRPr="00AB3F3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</w:t>
            </w:r>
          </w:p>
          <w:p w:rsidR="003F69B3" w:rsidRPr="00AB3F3C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AB3F3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«Отгадай, что это»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F69B3" w:rsidRPr="007001C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0368C3" w:rsidRDefault="0056275E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0368C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0368C3" w:rsidRPr="000368C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rums, guitar, MP3 player, scooter, skateboard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0368C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выражать и аргументировать собственное мнение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9D1DAA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8C3" w:rsidRPr="004B3685" w:rsidRDefault="004B3685" w:rsidP="000368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Порядок прилагательных в предложении</w:t>
            </w:r>
          </w:p>
          <w:p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4B3685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D931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4B3685">
              <w:rPr>
                <w:rFonts w:asciiTheme="minorHAnsi" w:hAnsiTheme="minorHAnsi"/>
                <w:color w:val="000000"/>
                <w:sz w:val="20"/>
                <w:szCs w:val="20"/>
              </w:rPr>
              <w:t>объявления</w:t>
            </w:r>
            <w:r w:rsidR="00D931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4B3685">
              <w:rPr>
                <w:rFonts w:asciiTheme="minorHAnsi" w:hAnsiTheme="minorHAnsi"/>
                <w:color w:val="000000"/>
                <w:sz w:val="20"/>
                <w:szCs w:val="20"/>
              </w:rPr>
              <w:t>описания предмета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9D1DAA">
              <w:rPr>
                <w:rFonts w:asciiTheme="minorHAnsi" w:hAnsiTheme="minorHAnsi"/>
                <w:color w:val="000000"/>
                <w:sz w:val="20"/>
                <w:szCs w:val="20"/>
              </w:rPr>
              <w:t>объявления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Умение выполнять действия на основе инструкции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D931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931AF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931A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931AF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взаимоконтроля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8C3" w:rsidRPr="000368C3" w:rsidRDefault="0056275E" w:rsidP="000368C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0368C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0368C3" w:rsidRPr="000368C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ough, flour, olive oil, corn, oven, ham</w:t>
            </w:r>
          </w:p>
          <w:p w:rsidR="003F69B3" w:rsidRPr="00635D87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F69B3" w:rsidRPr="00DC737B" w:rsidTr="006168B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3F69B3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46718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с.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00E94" w:rsidRDefault="00400E94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Пассивный залог в настоящем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718" w:rsidRDefault="003F69B3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546718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718" w:rsidRDefault="003F69B3" w:rsidP="00400E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400E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способах приготовления пищи</w:t>
            </w:r>
            <w:r w:rsidR="005467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400E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546718" w:rsidP="00400E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традиционных продуктах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71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  <w:r w:rsidR="005467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54671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Default="003F69B3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546718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кулинарии.</w:t>
            </w: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2B6AA3" w:rsidP="00D53BF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изготовления любимого блюда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56275E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56275E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B553B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53B" w:rsidRPr="007D178D" w:rsidRDefault="004B553B" w:rsidP="009641D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 Тема: </w:t>
            </w:r>
            <w:r w:rsidR="002B6AA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Cambodia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Камбоджа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3D5" w:rsidRPr="003C03D5" w:rsidRDefault="00884684" w:rsidP="003C03D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C03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3C03D5" w:rsidRPr="003C03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entury, treasure, precious, temple, ancient, monsters, weapons, finish</w:t>
            </w:r>
          </w:p>
          <w:p w:rsidR="003F69B3" w:rsidRPr="002136E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136E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CE0EB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 самостоятельно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CE0EBE" w:rsidRDefault="00CE0EBE" w:rsidP="003C03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Пассивный залог. Прошедшее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3F69B3" w:rsidRPr="00CE0EB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A336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F69B3" w:rsidRPr="00035C30" w:rsidTr="00620FD1">
        <w:trPr>
          <w:trHeight w:val="31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34C3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</w:t>
            </w:r>
            <w:r w:rsidR="00297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аргументировать </w:t>
            </w:r>
            <w:r w:rsidR="00297B05">
              <w:rPr>
                <w:rFonts w:asciiTheme="minorHAnsi" w:hAnsiTheme="minorHAnsi"/>
                <w:color w:val="000000"/>
                <w:sz w:val="20"/>
                <w:szCs w:val="20"/>
              </w:rPr>
              <w:t>ответы фактами из текста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55D" w:rsidRDefault="00D5355D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технологии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09C" w:rsidRPr="00C9009C" w:rsidRDefault="00C9009C" w:rsidP="00C900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09C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620FD1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изобретения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620F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620FD1">
              <w:rPr>
                <w:rFonts w:asciiTheme="minorHAnsi" w:hAnsiTheme="minorHAnsi"/>
                <w:color w:val="000000"/>
                <w:sz w:val="20"/>
                <w:szCs w:val="20"/>
              </w:rPr>
              <w:t>сочинения об изобретении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620FD1">
              <w:rPr>
                <w:rFonts w:asciiTheme="minorHAnsi" w:hAnsiTheme="minorHAnsi"/>
                <w:color w:val="000000"/>
                <w:sz w:val="20"/>
                <w:szCs w:val="20"/>
              </w:rPr>
              <w:t>сочинения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D931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931AF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931A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931AF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взаимоконтроля</w:t>
            </w:r>
          </w:p>
        </w:tc>
      </w:tr>
      <w:tr w:rsidR="003F69B3" w:rsidRPr="00C7366A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71" w:rsidRPr="00111E71" w:rsidRDefault="0056275E" w:rsidP="00111E7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11E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111E71" w:rsidRPr="00111E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ainting, thief, worth, stolen (steal), kept (keep), caught (catch)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73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73500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Освоение основных норм и правил поведения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73500" w:rsidRDefault="00373500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9641D5" w:rsidRDefault="00546718" w:rsidP="003F69B3">
            <w:pPr>
              <w:tabs>
                <w:tab w:val="left" w:pos="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3F69B3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46718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с.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620FD1" w:rsidRDefault="00620FD1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0FD1">
              <w:rPr>
                <w:rFonts w:asciiTheme="minorHAnsi" w:hAnsiTheme="minorHAnsi"/>
                <w:color w:val="000000"/>
                <w:sz w:val="20"/>
                <w:szCs w:val="20"/>
              </w:rPr>
              <w:t>Пассивный залог. Вопросительные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718" w:rsidRDefault="003F69B3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546718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Pr="001A0AC6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620FD1" w:rsidP="00373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по образцу</w:t>
            </w:r>
            <w:r w:rsidR="005467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Разговор о типичных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  <w:r w:rsidR="005467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546718" w:rsidRPr="00620FD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54671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0FD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9641D5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684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8468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620FD1" w:rsidP="00620F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дома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931AF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931A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931AF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43DFF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DFF" w:rsidRPr="007D178D" w:rsidRDefault="00C43DFF" w:rsidP="009641D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Тема: </w:t>
            </w:r>
            <w:r w:rsidR="00620FD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Brazil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20FD1">
              <w:rPr>
                <w:rFonts w:asciiTheme="minorHAnsi" w:hAnsiTheme="minorHAnsi"/>
                <w:color w:val="000000"/>
                <w:sz w:val="20"/>
                <w:szCs w:val="20"/>
              </w:rPr>
              <w:t>Бразилия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F67300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04" w:rsidRPr="00666B04" w:rsidRDefault="0056275E" w:rsidP="00666B0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66B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666B04" w:rsidRPr="00666B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nterview, celebrity, shy, confident, popular, idol, fans, lucky</w:t>
            </w:r>
          </w:p>
          <w:p w:rsidR="003F69B3" w:rsidRPr="001D3F6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D3F6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  <w:r w:rsidR="00AB12F9">
              <w:rPr>
                <w:rFonts w:asciiTheme="minorHAnsi" w:hAnsiTheme="minorHAnsi"/>
                <w:color w:val="000000"/>
                <w:sz w:val="20"/>
                <w:szCs w:val="20"/>
              </w:rPr>
              <w:t>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определения значения лексики 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из контекста самостоятельно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04" w:rsidRPr="00620FD1" w:rsidRDefault="00620FD1" w:rsidP="00666B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Косвенная речь</w:t>
            </w:r>
          </w:p>
          <w:p w:rsidR="003F69B3" w:rsidRPr="002A0DB9" w:rsidRDefault="003F69B3" w:rsidP="001D3F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3F69B3" w:rsidRPr="00666B0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34C3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B12F9" w:rsidRPr="00AB12F9" w:rsidRDefault="00AB12F9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12F9">
              <w:rPr>
                <w:rFonts w:asciiTheme="minorHAnsi" w:hAnsiTheme="minorHAnsi"/>
                <w:color w:val="000000"/>
                <w:sz w:val="20"/>
                <w:szCs w:val="20"/>
              </w:rPr>
              <w:t>Умение аргументировать ответы фактами из текста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620FD1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представление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620FD1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интервью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620FD1">
              <w:rPr>
                <w:rFonts w:asciiTheme="minorHAnsi" w:hAnsiTheme="minorHAnsi"/>
                <w:color w:val="000000"/>
                <w:sz w:val="20"/>
                <w:szCs w:val="20"/>
              </w:rPr>
              <w:t>интервью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D931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931AF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931A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931AF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взаимоконтроля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AF115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>Особенности произношения слов по теме</w:t>
            </w:r>
          </w:p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04" w:rsidRPr="00666B04" w:rsidRDefault="00D931AF" w:rsidP="00666B0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66B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lastRenderedPageBreak/>
              <w:t>J</w:t>
            </w:r>
            <w:r w:rsidR="00666B04" w:rsidRPr="00666B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ersey, goal, coach, proud, tied, scored 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Аудирование с выборочным пониманием 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E72ED0" w:rsidP="00620F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2ED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Разговор </w:t>
            </w:r>
            <w:r w:rsidR="00620FD1">
              <w:rPr>
                <w:rFonts w:asciiTheme="minorHAnsi" w:hAnsiTheme="minorHAnsi"/>
                <w:color w:val="000000"/>
                <w:sz w:val="20"/>
                <w:szCs w:val="20"/>
              </w:rPr>
              <w:t>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самостоятельной работы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AF1156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3F69B3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46718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6718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546718" w:rsidP="005467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с.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04" w:rsidRPr="00620FD1" w:rsidRDefault="00620FD1" w:rsidP="00666B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0FD1">
              <w:rPr>
                <w:rFonts w:asciiTheme="minorHAnsi" w:hAnsiTheme="minorHAnsi"/>
                <w:color w:val="000000"/>
                <w:sz w:val="20"/>
                <w:szCs w:val="20"/>
              </w:rPr>
              <w:t>Косвенная речь. Прошедшее продолженное время</w:t>
            </w:r>
          </w:p>
          <w:p w:rsidR="003F69B3" w:rsidRPr="002A0DB9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DC25C4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5F749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9641D5" w:rsidRDefault="0054671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910F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910F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910F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910F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EC0D67" w:rsidP="00C31E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C31E65">
              <w:rPr>
                <w:rFonts w:asciiTheme="minorHAnsi" w:hAnsiTheme="minorHAnsi"/>
                <w:color w:val="000000"/>
                <w:sz w:val="20"/>
                <w:szCs w:val="20"/>
              </w:rPr>
              <w:t>репортажа о знаменитости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56275E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56275E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F69B3" w:rsidRPr="00DC737B" w:rsidTr="003F69B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69B3" w:rsidRPr="00F67300" w:rsidRDefault="003F69B3" w:rsidP="009641D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 w:rsidR="00493E6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UK</w:t>
            </w:r>
            <w:r w:rsidR="00F67300"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93E65">
              <w:rPr>
                <w:rFonts w:asciiTheme="minorHAnsi" w:hAnsiTheme="minorHAnsi"/>
                <w:color w:val="000000"/>
                <w:sz w:val="20"/>
                <w:szCs w:val="20"/>
              </w:rPr>
              <w:t>Великобритания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9641D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F67300" w:rsidRDefault="007A083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348" w:rsidRPr="00705348" w:rsidRDefault="0056275E" w:rsidP="007053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0534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</w:t>
            </w:r>
            <w:r w:rsidR="00705348" w:rsidRPr="0070534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airy tale, fall in love, stepmother, queen, wizard, wicked, get married, princess</w:t>
            </w:r>
          </w:p>
          <w:p w:rsidR="003F69B3" w:rsidRPr="007A768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7A768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93E65" w:rsidRDefault="00493E6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04B85" w:rsidRDefault="00E04B8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определения 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значения лексики из контекста самостоятельно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7A0837" w:rsidRDefault="007A083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493E6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3E65">
              <w:rPr>
                <w:rFonts w:asciiTheme="minorHAnsi" w:hAnsiTheme="minorHAnsi"/>
                <w:color w:val="000000"/>
                <w:sz w:val="20"/>
                <w:szCs w:val="20"/>
              </w:rPr>
              <w:t>Придаточные предложения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705348" w:rsidRPr="0070534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493E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  <w:r w:rsidR="00493E65">
              <w:rPr>
                <w:rFonts w:asciiTheme="minorHAnsi" w:hAnsiTheme="minorHAnsi"/>
                <w:color w:val="000000"/>
                <w:sz w:val="20"/>
                <w:szCs w:val="20"/>
              </w:rPr>
              <w:t>об известных людях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493E6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7A0837" w:rsidRDefault="007A083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34C3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53" w:rsidRPr="00185853" w:rsidRDefault="00185853" w:rsidP="001858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185853" w:rsidRDefault="0018585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5853" w:rsidRPr="00DC737B" w:rsidRDefault="0018585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9641D5" w:rsidRDefault="007A083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493E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493E65">
              <w:rPr>
                <w:rFonts w:asciiTheme="minorHAnsi" w:hAnsiTheme="minorHAnsi"/>
                <w:color w:val="000000"/>
                <w:sz w:val="20"/>
                <w:szCs w:val="20"/>
              </w:rPr>
              <w:t>стихотворения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493E65">
              <w:rPr>
                <w:rFonts w:asciiTheme="minorHAnsi" w:hAnsiTheme="minorHAnsi"/>
                <w:color w:val="000000"/>
                <w:sz w:val="20"/>
                <w:szCs w:val="20"/>
              </w:rPr>
              <w:t>стихотворения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56275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D931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931AF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931A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931AF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взаимоконтроля</w:t>
            </w:r>
          </w:p>
        </w:tc>
      </w:tr>
      <w:tr w:rsidR="003F69B3" w:rsidRPr="00DC737B" w:rsidTr="009D543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7A0837" w:rsidRDefault="007A083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>Особенности произношения слов по теме</w:t>
            </w:r>
          </w:p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348" w:rsidRPr="00705348" w:rsidRDefault="00F4129A" w:rsidP="007053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0534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lastRenderedPageBreak/>
              <w:t>T</w:t>
            </w:r>
            <w:r w:rsidR="00705348" w:rsidRPr="0070534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eenager, boyfriend, adult divorce, grow up, spent (time)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основного содержания</w:t>
            </w:r>
            <w:r w:rsidR="00F4129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Аудирование с выборочным пониманием 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493E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Разговор </w:t>
            </w:r>
            <w:r w:rsidR="00493E65">
              <w:rPr>
                <w:rFonts w:asciiTheme="minorHAnsi" w:hAnsiTheme="minorHAnsi"/>
                <w:color w:val="000000"/>
                <w:sz w:val="20"/>
                <w:szCs w:val="20"/>
              </w:rPr>
              <w:t>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75591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493E6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истории</w:t>
            </w:r>
            <w:r w:rsidR="00F4129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4129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7A0837" w:rsidRDefault="007A083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C823AA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Придаточные предложения </w:t>
            </w:r>
            <w:r w:rsidR="00705348" w:rsidRPr="0070534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C823AA" w:rsidP="00D56F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C823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4129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7A0837" w:rsidRDefault="007A083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E68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7E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A0AC6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4129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1A0AC6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A0AC6" w:rsidRDefault="0017067F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AF25AD">
              <w:rPr>
                <w:rFonts w:asciiTheme="minorHAnsi" w:hAnsiTheme="minorHAnsi"/>
                <w:color w:val="000000"/>
                <w:sz w:val="20"/>
                <w:szCs w:val="20"/>
              </w:rPr>
              <w:t>традиций Великобритании</w:t>
            </w:r>
            <w:r w:rsidR="00F4129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A0AC6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7A0837" w:rsidRPr="00DC737B" w:rsidTr="00DE3CCF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7" w:rsidRPr="007A0837" w:rsidRDefault="007A083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7" w:rsidRDefault="007A0837" w:rsidP="008C7E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A0837" w:rsidRPr="00DC737B" w:rsidRDefault="007A0837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  <w:p w:rsidR="007A0837" w:rsidRPr="00DC737B" w:rsidRDefault="007A0837" w:rsidP="00177A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A0837" w:rsidRPr="00DC737B" w:rsidRDefault="007A0837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03334"/>
    <w:rsid w:val="00024ACB"/>
    <w:rsid w:val="000304FF"/>
    <w:rsid w:val="00031A14"/>
    <w:rsid w:val="00035C30"/>
    <w:rsid w:val="000368C3"/>
    <w:rsid w:val="00037AF4"/>
    <w:rsid w:val="000401BE"/>
    <w:rsid w:val="00042F09"/>
    <w:rsid w:val="00050B0F"/>
    <w:rsid w:val="00060267"/>
    <w:rsid w:val="00062BA5"/>
    <w:rsid w:val="000758AD"/>
    <w:rsid w:val="00076A55"/>
    <w:rsid w:val="000820CA"/>
    <w:rsid w:val="00083AE4"/>
    <w:rsid w:val="00084E16"/>
    <w:rsid w:val="0008777D"/>
    <w:rsid w:val="000923DD"/>
    <w:rsid w:val="000A56A0"/>
    <w:rsid w:val="000E3655"/>
    <w:rsid w:val="000E7B4A"/>
    <w:rsid w:val="000E7B62"/>
    <w:rsid w:val="000F04C1"/>
    <w:rsid w:val="000F4291"/>
    <w:rsid w:val="000F6C16"/>
    <w:rsid w:val="000F6FA5"/>
    <w:rsid w:val="00111E71"/>
    <w:rsid w:val="001120E8"/>
    <w:rsid w:val="00115F7D"/>
    <w:rsid w:val="00117F04"/>
    <w:rsid w:val="00131CCD"/>
    <w:rsid w:val="00134068"/>
    <w:rsid w:val="00143655"/>
    <w:rsid w:val="00154265"/>
    <w:rsid w:val="00156F34"/>
    <w:rsid w:val="0017067F"/>
    <w:rsid w:val="00172838"/>
    <w:rsid w:val="00177A81"/>
    <w:rsid w:val="00180285"/>
    <w:rsid w:val="00183966"/>
    <w:rsid w:val="00185853"/>
    <w:rsid w:val="0018632D"/>
    <w:rsid w:val="001A0AC6"/>
    <w:rsid w:val="001A1E3E"/>
    <w:rsid w:val="001B007E"/>
    <w:rsid w:val="001C10F9"/>
    <w:rsid w:val="001C49A5"/>
    <w:rsid w:val="001D3F6A"/>
    <w:rsid w:val="001E0DD8"/>
    <w:rsid w:val="001F5579"/>
    <w:rsid w:val="0021057F"/>
    <w:rsid w:val="0021182A"/>
    <w:rsid w:val="002136EA"/>
    <w:rsid w:val="002167D0"/>
    <w:rsid w:val="0022174E"/>
    <w:rsid w:val="00232308"/>
    <w:rsid w:val="00234C30"/>
    <w:rsid w:val="0023555D"/>
    <w:rsid w:val="00240264"/>
    <w:rsid w:val="002403DE"/>
    <w:rsid w:val="002414EA"/>
    <w:rsid w:val="00260A76"/>
    <w:rsid w:val="002738B8"/>
    <w:rsid w:val="00285BB4"/>
    <w:rsid w:val="00297B05"/>
    <w:rsid w:val="002A0DB9"/>
    <w:rsid w:val="002B6AA3"/>
    <w:rsid w:val="002B7618"/>
    <w:rsid w:val="002C32CA"/>
    <w:rsid w:val="002D68B8"/>
    <w:rsid w:val="002D6A58"/>
    <w:rsid w:val="002F5BBC"/>
    <w:rsid w:val="0030226B"/>
    <w:rsid w:val="00303042"/>
    <w:rsid w:val="00312422"/>
    <w:rsid w:val="00314438"/>
    <w:rsid w:val="003153F1"/>
    <w:rsid w:val="00315A65"/>
    <w:rsid w:val="003372E6"/>
    <w:rsid w:val="00355C52"/>
    <w:rsid w:val="003641A3"/>
    <w:rsid w:val="0036519C"/>
    <w:rsid w:val="00373500"/>
    <w:rsid w:val="0038312F"/>
    <w:rsid w:val="00386B92"/>
    <w:rsid w:val="003874F9"/>
    <w:rsid w:val="003931B0"/>
    <w:rsid w:val="003A3368"/>
    <w:rsid w:val="003A3F81"/>
    <w:rsid w:val="003A4C2A"/>
    <w:rsid w:val="003C03D5"/>
    <w:rsid w:val="003C6295"/>
    <w:rsid w:val="003D2472"/>
    <w:rsid w:val="003D2E59"/>
    <w:rsid w:val="003E6588"/>
    <w:rsid w:val="003F69B3"/>
    <w:rsid w:val="00400E94"/>
    <w:rsid w:val="004072C6"/>
    <w:rsid w:val="00413B6E"/>
    <w:rsid w:val="00414B30"/>
    <w:rsid w:val="00431916"/>
    <w:rsid w:val="00445A03"/>
    <w:rsid w:val="00452BC2"/>
    <w:rsid w:val="004651CC"/>
    <w:rsid w:val="00476EAC"/>
    <w:rsid w:val="00477ACD"/>
    <w:rsid w:val="00481B9B"/>
    <w:rsid w:val="004910FB"/>
    <w:rsid w:val="00493E65"/>
    <w:rsid w:val="004949F7"/>
    <w:rsid w:val="004A2992"/>
    <w:rsid w:val="004B3685"/>
    <w:rsid w:val="004B54EA"/>
    <w:rsid w:val="004B553B"/>
    <w:rsid w:val="004C1CA9"/>
    <w:rsid w:val="004D1E37"/>
    <w:rsid w:val="004D7975"/>
    <w:rsid w:val="004E5A07"/>
    <w:rsid w:val="004E69ED"/>
    <w:rsid w:val="004E6A75"/>
    <w:rsid w:val="004E754D"/>
    <w:rsid w:val="004F390C"/>
    <w:rsid w:val="004F7341"/>
    <w:rsid w:val="00504CC7"/>
    <w:rsid w:val="00506CED"/>
    <w:rsid w:val="0052395E"/>
    <w:rsid w:val="00525954"/>
    <w:rsid w:val="00532A82"/>
    <w:rsid w:val="00534E4F"/>
    <w:rsid w:val="005414EF"/>
    <w:rsid w:val="00543E4D"/>
    <w:rsid w:val="00546718"/>
    <w:rsid w:val="00551EF7"/>
    <w:rsid w:val="0056275E"/>
    <w:rsid w:val="00562FC1"/>
    <w:rsid w:val="0057253F"/>
    <w:rsid w:val="005803AF"/>
    <w:rsid w:val="0059215A"/>
    <w:rsid w:val="0059393A"/>
    <w:rsid w:val="005967C2"/>
    <w:rsid w:val="005A0D24"/>
    <w:rsid w:val="005A188B"/>
    <w:rsid w:val="005A1F06"/>
    <w:rsid w:val="005A37FB"/>
    <w:rsid w:val="005B073B"/>
    <w:rsid w:val="005C0EFF"/>
    <w:rsid w:val="005C3C5A"/>
    <w:rsid w:val="005C5C07"/>
    <w:rsid w:val="005D15F5"/>
    <w:rsid w:val="005D1731"/>
    <w:rsid w:val="005D4742"/>
    <w:rsid w:val="005E29CF"/>
    <w:rsid w:val="005F749F"/>
    <w:rsid w:val="0060523A"/>
    <w:rsid w:val="00605662"/>
    <w:rsid w:val="0061014F"/>
    <w:rsid w:val="006107D6"/>
    <w:rsid w:val="00611ACC"/>
    <w:rsid w:val="006168B1"/>
    <w:rsid w:val="00620FD1"/>
    <w:rsid w:val="00622554"/>
    <w:rsid w:val="00625109"/>
    <w:rsid w:val="00635D87"/>
    <w:rsid w:val="00647C00"/>
    <w:rsid w:val="00651B89"/>
    <w:rsid w:val="006536CA"/>
    <w:rsid w:val="0065603E"/>
    <w:rsid w:val="00663B47"/>
    <w:rsid w:val="00666B04"/>
    <w:rsid w:val="00677F2C"/>
    <w:rsid w:val="006833D8"/>
    <w:rsid w:val="0068541E"/>
    <w:rsid w:val="006860BD"/>
    <w:rsid w:val="006B4276"/>
    <w:rsid w:val="006F3EB0"/>
    <w:rsid w:val="006F43FE"/>
    <w:rsid w:val="007001CB"/>
    <w:rsid w:val="00702FA1"/>
    <w:rsid w:val="00705348"/>
    <w:rsid w:val="00707629"/>
    <w:rsid w:val="007218E5"/>
    <w:rsid w:val="00722BC1"/>
    <w:rsid w:val="0072553A"/>
    <w:rsid w:val="0073057A"/>
    <w:rsid w:val="00737C45"/>
    <w:rsid w:val="007429F1"/>
    <w:rsid w:val="007436EC"/>
    <w:rsid w:val="00755915"/>
    <w:rsid w:val="00763BB0"/>
    <w:rsid w:val="00774F6B"/>
    <w:rsid w:val="00776E5A"/>
    <w:rsid w:val="00790FF7"/>
    <w:rsid w:val="00791237"/>
    <w:rsid w:val="0079642C"/>
    <w:rsid w:val="00796C79"/>
    <w:rsid w:val="007A0837"/>
    <w:rsid w:val="007A768D"/>
    <w:rsid w:val="007B425D"/>
    <w:rsid w:val="007C181B"/>
    <w:rsid w:val="007C380A"/>
    <w:rsid w:val="007D178D"/>
    <w:rsid w:val="007E46F4"/>
    <w:rsid w:val="007F4F79"/>
    <w:rsid w:val="008062DC"/>
    <w:rsid w:val="00810963"/>
    <w:rsid w:val="008112BF"/>
    <w:rsid w:val="0082222B"/>
    <w:rsid w:val="00823CF2"/>
    <w:rsid w:val="00824BA0"/>
    <w:rsid w:val="008440AA"/>
    <w:rsid w:val="008464BA"/>
    <w:rsid w:val="00864182"/>
    <w:rsid w:val="00866799"/>
    <w:rsid w:val="00866D8E"/>
    <w:rsid w:val="00871913"/>
    <w:rsid w:val="00874532"/>
    <w:rsid w:val="0087706C"/>
    <w:rsid w:val="008810CF"/>
    <w:rsid w:val="00884684"/>
    <w:rsid w:val="008A305D"/>
    <w:rsid w:val="008A7E5C"/>
    <w:rsid w:val="008B468B"/>
    <w:rsid w:val="008B48D8"/>
    <w:rsid w:val="008C7E68"/>
    <w:rsid w:val="008D1381"/>
    <w:rsid w:val="008D5B66"/>
    <w:rsid w:val="008D7D47"/>
    <w:rsid w:val="00900AEA"/>
    <w:rsid w:val="00900E67"/>
    <w:rsid w:val="0091290B"/>
    <w:rsid w:val="00915570"/>
    <w:rsid w:val="00931023"/>
    <w:rsid w:val="00936E6B"/>
    <w:rsid w:val="0094272D"/>
    <w:rsid w:val="009438F1"/>
    <w:rsid w:val="00951344"/>
    <w:rsid w:val="009634F5"/>
    <w:rsid w:val="009641D5"/>
    <w:rsid w:val="00970BE7"/>
    <w:rsid w:val="00977031"/>
    <w:rsid w:val="0098620D"/>
    <w:rsid w:val="009944A0"/>
    <w:rsid w:val="009A0880"/>
    <w:rsid w:val="009A3777"/>
    <w:rsid w:val="009A486D"/>
    <w:rsid w:val="009A6F8A"/>
    <w:rsid w:val="009C3532"/>
    <w:rsid w:val="009C4508"/>
    <w:rsid w:val="009C537F"/>
    <w:rsid w:val="009D095F"/>
    <w:rsid w:val="009D1DAA"/>
    <w:rsid w:val="009D4488"/>
    <w:rsid w:val="009D5176"/>
    <w:rsid w:val="009D543C"/>
    <w:rsid w:val="00A0463A"/>
    <w:rsid w:val="00A17630"/>
    <w:rsid w:val="00A26E4E"/>
    <w:rsid w:val="00A30243"/>
    <w:rsid w:val="00A403AB"/>
    <w:rsid w:val="00A40480"/>
    <w:rsid w:val="00A46027"/>
    <w:rsid w:val="00A524D1"/>
    <w:rsid w:val="00A8145A"/>
    <w:rsid w:val="00A840A6"/>
    <w:rsid w:val="00A91EE7"/>
    <w:rsid w:val="00A928E5"/>
    <w:rsid w:val="00A97CAF"/>
    <w:rsid w:val="00A97E15"/>
    <w:rsid w:val="00AA0371"/>
    <w:rsid w:val="00AA3478"/>
    <w:rsid w:val="00AA704C"/>
    <w:rsid w:val="00AB12F9"/>
    <w:rsid w:val="00AB1CAA"/>
    <w:rsid w:val="00AB3CEA"/>
    <w:rsid w:val="00AB3F3C"/>
    <w:rsid w:val="00AB5B29"/>
    <w:rsid w:val="00AD66C5"/>
    <w:rsid w:val="00AF1156"/>
    <w:rsid w:val="00AF15D3"/>
    <w:rsid w:val="00AF25AD"/>
    <w:rsid w:val="00B038CA"/>
    <w:rsid w:val="00B064BD"/>
    <w:rsid w:val="00B10E28"/>
    <w:rsid w:val="00B20964"/>
    <w:rsid w:val="00B3638E"/>
    <w:rsid w:val="00B367BC"/>
    <w:rsid w:val="00B375A5"/>
    <w:rsid w:val="00B47974"/>
    <w:rsid w:val="00B577E2"/>
    <w:rsid w:val="00B65CD7"/>
    <w:rsid w:val="00B84CEB"/>
    <w:rsid w:val="00B92B98"/>
    <w:rsid w:val="00BB326F"/>
    <w:rsid w:val="00BC39F5"/>
    <w:rsid w:val="00BC5C20"/>
    <w:rsid w:val="00BD282B"/>
    <w:rsid w:val="00BF1A57"/>
    <w:rsid w:val="00C12C38"/>
    <w:rsid w:val="00C30A71"/>
    <w:rsid w:val="00C31E65"/>
    <w:rsid w:val="00C327B9"/>
    <w:rsid w:val="00C33E56"/>
    <w:rsid w:val="00C35C01"/>
    <w:rsid w:val="00C367C1"/>
    <w:rsid w:val="00C43DFF"/>
    <w:rsid w:val="00C45522"/>
    <w:rsid w:val="00C53D70"/>
    <w:rsid w:val="00C66481"/>
    <w:rsid w:val="00C72654"/>
    <w:rsid w:val="00C7366A"/>
    <w:rsid w:val="00C75370"/>
    <w:rsid w:val="00C7789C"/>
    <w:rsid w:val="00C823AA"/>
    <w:rsid w:val="00C9009C"/>
    <w:rsid w:val="00C93AF7"/>
    <w:rsid w:val="00CB7A98"/>
    <w:rsid w:val="00CD6B86"/>
    <w:rsid w:val="00CE0EBE"/>
    <w:rsid w:val="00CE13D8"/>
    <w:rsid w:val="00CE25DF"/>
    <w:rsid w:val="00D07F9A"/>
    <w:rsid w:val="00D112B0"/>
    <w:rsid w:val="00D1624D"/>
    <w:rsid w:val="00D21851"/>
    <w:rsid w:val="00D44681"/>
    <w:rsid w:val="00D45CFF"/>
    <w:rsid w:val="00D52814"/>
    <w:rsid w:val="00D5355D"/>
    <w:rsid w:val="00D53AC1"/>
    <w:rsid w:val="00D53BFA"/>
    <w:rsid w:val="00D56FE0"/>
    <w:rsid w:val="00D62962"/>
    <w:rsid w:val="00D654F0"/>
    <w:rsid w:val="00D70113"/>
    <w:rsid w:val="00D709B6"/>
    <w:rsid w:val="00D70C1A"/>
    <w:rsid w:val="00D71584"/>
    <w:rsid w:val="00D730CA"/>
    <w:rsid w:val="00D86747"/>
    <w:rsid w:val="00D931AF"/>
    <w:rsid w:val="00DB5C93"/>
    <w:rsid w:val="00DC25C4"/>
    <w:rsid w:val="00DC737B"/>
    <w:rsid w:val="00DD20C9"/>
    <w:rsid w:val="00DD5B62"/>
    <w:rsid w:val="00DF1624"/>
    <w:rsid w:val="00DF19A2"/>
    <w:rsid w:val="00DF1FA8"/>
    <w:rsid w:val="00E04B85"/>
    <w:rsid w:val="00E10599"/>
    <w:rsid w:val="00E2027D"/>
    <w:rsid w:val="00E20518"/>
    <w:rsid w:val="00E21ABF"/>
    <w:rsid w:val="00E31A9A"/>
    <w:rsid w:val="00E35025"/>
    <w:rsid w:val="00E36CE8"/>
    <w:rsid w:val="00E524B3"/>
    <w:rsid w:val="00E56B8F"/>
    <w:rsid w:val="00E63BF1"/>
    <w:rsid w:val="00E72ED0"/>
    <w:rsid w:val="00E8543D"/>
    <w:rsid w:val="00EC0D67"/>
    <w:rsid w:val="00ED69E9"/>
    <w:rsid w:val="00EE3209"/>
    <w:rsid w:val="00EF3C1D"/>
    <w:rsid w:val="00F0011C"/>
    <w:rsid w:val="00F04B25"/>
    <w:rsid w:val="00F20AD4"/>
    <w:rsid w:val="00F223E9"/>
    <w:rsid w:val="00F24EAE"/>
    <w:rsid w:val="00F30BA4"/>
    <w:rsid w:val="00F31F67"/>
    <w:rsid w:val="00F351DB"/>
    <w:rsid w:val="00F4129A"/>
    <w:rsid w:val="00F56D4B"/>
    <w:rsid w:val="00F67300"/>
    <w:rsid w:val="00F703E4"/>
    <w:rsid w:val="00F7115C"/>
    <w:rsid w:val="00F74005"/>
    <w:rsid w:val="00F74170"/>
    <w:rsid w:val="00F751B8"/>
    <w:rsid w:val="00F81402"/>
    <w:rsid w:val="00F91B3D"/>
    <w:rsid w:val="00F95A6A"/>
    <w:rsid w:val="00F96164"/>
    <w:rsid w:val="00FB0680"/>
    <w:rsid w:val="00FC7A73"/>
    <w:rsid w:val="00FD19C2"/>
    <w:rsid w:val="00FE2826"/>
    <w:rsid w:val="00FE3F93"/>
    <w:rsid w:val="00FE4D0C"/>
    <w:rsid w:val="00FF0F18"/>
    <w:rsid w:val="00FF11A9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A07DD-C694-4461-94FB-23BCAE34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55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355C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988A-A02E-4B43-B707-9766EB49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dcterms:created xsi:type="dcterms:W3CDTF">2014-10-27T13:37:00Z</dcterms:created>
  <dcterms:modified xsi:type="dcterms:W3CDTF">2014-11-24T08:58:00Z</dcterms:modified>
</cp:coreProperties>
</file>