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1" w:rsidRDefault="00455501" w:rsidP="004555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:rsidR="00455501" w:rsidRDefault="00455501" w:rsidP="004555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 w:rsidR="000655B2">
        <w:rPr>
          <w:b/>
          <w:i/>
          <w:sz w:val="28"/>
          <w:szCs w:val="28"/>
          <w:lang w:val="en-US"/>
        </w:rPr>
        <w:t>Macmillan</w:t>
      </w:r>
      <w:r w:rsidR="000655B2" w:rsidRPr="001E017F">
        <w:rPr>
          <w:b/>
          <w:i/>
          <w:sz w:val="28"/>
          <w:szCs w:val="28"/>
        </w:rPr>
        <w:t xml:space="preserve"> </w:t>
      </w:r>
      <w:r w:rsidR="000655B2">
        <w:rPr>
          <w:b/>
          <w:i/>
          <w:sz w:val="28"/>
          <w:szCs w:val="28"/>
          <w:lang w:val="en-US"/>
        </w:rPr>
        <w:t>Science</w:t>
      </w:r>
      <w:r>
        <w:rPr>
          <w:b/>
          <w:i/>
          <w:sz w:val="28"/>
          <w:szCs w:val="28"/>
        </w:rPr>
        <w:t xml:space="preserve"> -</w:t>
      </w:r>
      <w:r w:rsidR="00477208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»</w:t>
      </w:r>
    </w:p>
    <w:p w:rsidR="00455501" w:rsidRDefault="00477208" w:rsidP="00455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55501">
        <w:rPr>
          <w:b/>
          <w:sz w:val="28"/>
          <w:szCs w:val="28"/>
        </w:rPr>
        <w:t xml:space="preserve"> год обучения</w:t>
      </w:r>
    </w:p>
    <w:p w:rsidR="00455501" w:rsidRDefault="00455501" w:rsidP="00455501">
      <w:pPr>
        <w:jc w:val="center"/>
        <w:rPr>
          <w:b/>
          <w:sz w:val="28"/>
          <w:szCs w:val="28"/>
        </w:rPr>
      </w:pPr>
    </w:p>
    <w:tbl>
      <w:tblPr>
        <w:tblStyle w:val="af0"/>
        <w:tblW w:w="14431" w:type="dxa"/>
        <w:jc w:val="center"/>
        <w:tblInd w:w="0" w:type="dxa"/>
        <w:tblLook w:val="04A0" w:firstRow="1" w:lastRow="0" w:firstColumn="1" w:lastColumn="0" w:noHBand="0" w:noVBand="1"/>
      </w:tblPr>
      <w:tblGrid>
        <w:gridCol w:w="852"/>
        <w:gridCol w:w="6656"/>
        <w:gridCol w:w="2366"/>
        <w:gridCol w:w="2366"/>
        <w:gridCol w:w="2191"/>
      </w:tblGrid>
      <w:tr w:rsidR="00455501" w:rsidTr="00D828B5">
        <w:trPr>
          <w:trHeight w:val="530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455501" w:rsidTr="00D828B5">
        <w:trPr>
          <w:trHeight w:val="2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55501" w:rsidRPr="002F2C01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77B56" w:rsidRDefault="000F1C36" w:rsidP="00077B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science works</w:t>
            </w:r>
            <w:r w:rsidRPr="00077B56">
              <w:rPr>
                <w:sz w:val="28"/>
                <w:szCs w:val="28"/>
                <w:lang w:val="en-US"/>
              </w:rPr>
              <w:t xml:space="preserve">. </w:t>
            </w:r>
            <w:r w:rsidR="00077B56">
              <w:rPr>
                <w:sz w:val="28"/>
                <w:szCs w:val="28"/>
              </w:rPr>
              <w:t>Что</w:t>
            </w:r>
            <w:r w:rsidR="00077B56" w:rsidRPr="00077B56">
              <w:rPr>
                <w:sz w:val="28"/>
                <w:szCs w:val="28"/>
                <w:lang w:val="en-US"/>
              </w:rPr>
              <w:t xml:space="preserve"> </w:t>
            </w:r>
            <w:r w:rsidR="00077B56">
              <w:rPr>
                <w:sz w:val="28"/>
                <w:szCs w:val="28"/>
              </w:rPr>
              <w:t>такое</w:t>
            </w:r>
            <w:r w:rsidR="00077B56" w:rsidRPr="00077B56">
              <w:rPr>
                <w:sz w:val="28"/>
                <w:szCs w:val="28"/>
                <w:lang w:val="en-US"/>
              </w:rPr>
              <w:t xml:space="preserve"> </w:t>
            </w:r>
            <w:r w:rsidR="00077B56">
              <w:rPr>
                <w:sz w:val="28"/>
                <w:szCs w:val="28"/>
              </w:rPr>
              <w:t>наука</w:t>
            </w:r>
            <w:r w:rsidR="00267E69" w:rsidRPr="00077B5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061A80">
            <w:pPr>
              <w:jc w:val="center"/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F1C36" w:rsidRDefault="00957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0F1C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455501" w:rsidRPr="002F2C01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67E69" w:rsidRDefault="000F1C36" w:rsidP="003E3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Living things.</w:t>
            </w:r>
            <w:r w:rsidR="00267E69">
              <w:rPr>
                <w:sz w:val="28"/>
                <w:szCs w:val="28"/>
              </w:rPr>
              <w:t xml:space="preserve"> Живая природа.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jc w:val="center"/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F1C36" w:rsidRDefault="00957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F1C36" w:rsidRDefault="00957FE9" w:rsidP="000F1C3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55501" w:rsidRPr="002F2C01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67E69" w:rsidRDefault="000F1C3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Matter and materials.</w:t>
            </w:r>
            <w:r w:rsidR="00267E69" w:rsidRPr="00267E69">
              <w:rPr>
                <w:sz w:val="28"/>
                <w:szCs w:val="28"/>
                <w:lang w:val="en-US"/>
              </w:rPr>
              <w:t xml:space="preserve"> </w:t>
            </w:r>
            <w:r w:rsidR="00267E69">
              <w:rPr>
                <w:sz w:val="28"/>
                <w:szCs w:val="28"/>
              </w:rPr>
              <w:t>Вещество</w:t>
            </w:r>
            <w:r w:rsidR="00267E69" w:rsidRPr="00267E69">
              <w:rPr>
                <w:sz w:val="28"/>
                <w:szCs w:val="28"/>
                <w:lang w:val="en-US"/>
              </w:rPr>
              <w:t xml:space="preserve"> </w:t>
            </w:r>
            <w:r w:rsidR="00267E69">
              <w:rPr>
                <w:sz w:val="28"/>
                <w:szCs w:val="28"/>
              </w:rPr>
              <w:t>и</w:t>
            </w:r>
            <w:r w:rsidR="00267E69" w:rsidRPr="00267E69">
              <w:rPr>
                <w:sz w:val="28"/>
                <w:szCs w:val="28"/>
                <w:lang w:val="en-US"/>
              </w:rPr>
              <w:t xml:space="preserve"> </w:t>
            </w:r>
            <w:r w:rsidR="00267E69">
              <w:rPr>
                <w:sz w:val="28"/>
                <w:szCs w:val="28"/>
              </w:rPr>
              <w:t>материалы</w:t>
            </w:r>
            <w:r w:rsidR="00267E69" w:rsidRPr="00267E6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jc w:val="center"/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F1C36" w:rsidRDefault="00957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957FE9" w:rsidRDefault="00957FE9" w:rsidP="000F1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55501" w:rsidRPr="002F2C01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67E69" w:rsidRDefault="000F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Our Earth.</w:t>
            </w:r>
            <w:r w:rsidR="00267E69">
              <w:rPr>
                <w:sz w:val="28"/>
                <w:szCs w:val="28"/>
              </w:rPr>
              <w:t xml:space="preserve"> Наша планета.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jc w:val="center"/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F1C36" w:rsidRDefault="00957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957FE9" w:rsidRDefault="000F1C36" w:rsidP="00957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957FE9">
              <w:rPr>
                <w:sz w:val="28"/>
                <w:szCs w:val="28"/>
              </w:rPr>
              <w:t>5</w:t>
            </w:r>
          </w:p>
        </w:tc>
      </w:tr>
      <w:tr w:rsidR="00455501" w:rsidRPr="005D2008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67E69" w:rsidRDefault="000F1C36" w:rsidP="00DC681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Forces and energy.</w:t>
            </w:r>
            <w:r w:rsidR="00267E69" w:rsidRPr="00267E69">
              <w:rPr>
                <w:sz w:val="28"/>
                <w:szCs w:val="28"/>
                <w:lang w:val="en-US"/>
              </w:rPr>
              <w:t xml:space="preserve"> </w:t>
            </w:r>
            <w:r w:rsidR="00267E69">
              <w:rPr>
                <w:sz w:val="28"/>
                <w:szCs w:val="28"/>
              </w:rPr>
              <w:t>Сила</w:t>
            </w:r>
            <w:r w:rsidR="00267E69" w:rsidRPr="00267E69">
              <w:rPr>
                <w:sz w:val="28"/>
                <w:szCs w:val="28"/>
                <w:lang w:val="en-US"/>
              </w:rPr>
              <w:t xml:space="preserve"> </w:t>
            </w:r>
            <w:r w:rsidR="00267E69">
              <w:rPr>
                <w:sz w:val="28"/>
                <w:szCs w:val="28"/>
              </w:rPr>
              <w:t>и</w:t>
            </w:r>
            <w:r w:rsidR="00267E69" w:rsidRPr="00267E69">
              <w:rPr>
                <w:sz w:val="28"/>
                <w:szCs w:val="28"/>
                <w:lang w:val="en-US"/>
              </w:rPr>
              <w:t xml:space="preserve"> </w:t>
            </w:r>
            <w:r w:rsidR="00267E69">
              <w:rPr>
                <w:sz w:val="28"/>
                <w:szCs w:val="28"/>
              </w:rPr>
              <w:t>энергия</w:t>
            </w:r>
            <w:r w:rsidR="00267E69" w:rsidRPr="00267E6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jc w:val="center"/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F1C36" w:rsidRDefault="00957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957FE9" w:rsidRDefault="00957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55501" w:rsidRPr="002F2C01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6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67E69" w:rsidRDefault="000F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Astronomy. </w:t>
            </w:r>
            <w:r w:rsidR="00267E69">
              <w:rPr>
                <w:sz w:val="28"/>
                <w:szCs w:val="28"/>
              </w:rPr>
              <w:t>Астрономия.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F1C36" w:rsidRDefault="00455501">
            <w:pPr>
              <w:jc w:val="center"/>
              <w:rPr>
                <w:sz w:val="28"/>
                <w:szCs w:val="28"/>
              </w:rPr>
            </w:pPr>
            <w:r w:rsidRPr="000F1C36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F1C36" w:rsidRDefault="00957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957FE9" w:rsidRDefault="00957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55501" w:rsidRPr="005D2008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2F2C01" w:rsidRDefault="000F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4D280B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</w:t>
            </w:r>
            <w:r w:rsidRPr="004D28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Pr="004D280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по</w:t>
            </w:r>
            <w:r w:rsidRPr="004D28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итогам</w:t>
            </w:r>
            <w:r w:rsidRPr="004D28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Pr="004D280B">
              <w:rPr>
                <w:sz w:val="28"/>
                <w:szCs w:val="28"/>
              </w:rPr>
              <w:t>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4D280B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4D280B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2F2C01" w:rsidRDefault="000F1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5501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F2C01" w:rsidRDefault="00455501">
            <w:pPr>
              <w:rPr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2F2C01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 w:rsidRPr="002F2C01">
              <w:rPr>
                <w:sz w:val="28"/>
                <w:szCs w:val="28"/>
              </w:rPr>
              <w:t>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F2C01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2F2C01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0F1C36" w:rsidP="000F1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455501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</w:p>
        </w:tc>
      </w:tr>
    </w:tbl>
    <w:p w:rsidR="00455501" w:rsidRDefault="00455501" w:rsidP="00455501">
      <w:pPr>
        <w:rPr>
          <w:sz w:val="28"/>
          <w:szCs w:val="28"/>
          <w:lang w:eastAsia="en-US"/>
        </w:rPr>
      </w:pPr>
    </w:p>
    <w:p w:rsidR="00455501" w:rsidRDefault="00455501" w:rsidP="00455501">
      <w:pPr>
        <w:ind w:firstLine="33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Содержание программы</w:t>
      </w:r>
    </w:p>
    <w:p w:rsidR="00455501" w:rsidRDefault="00455501" w:rsidP="00435432">
      <w:pPr>
        <w:pStyle w:val="af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354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How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science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works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77B56">
        <w:rPr>
          <w:rFonts w:ascii="Times New Roman" w:hAnsi="Times New Roman" w:cs="Times New Roman"/>
          <w:b/>
          <w:color w:val="000000"/>
          <w:sz w:val="28"/>
          <w:szCs w:val="28"/>
        </w:rPr>
        <w:t>Что такое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наука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E0012" w:rsidRDefault="001532B3" w:rsidP="001532B3">
      <w:pPr>
        <w:ind w:left="426"/>
        <w:jc w:val="both"/>
        <w:rPr>
          <w:color w:val="000000"/>
          <w:sz w:val="28"/>
          <w:szCs w:val="28"/>
        </w:rPr>
      </w:pPr>
      <w:r w:rsidRPr="001532B3">
        <w:rPr>
          <w:color w:val="000000"/>
          <w:sz w:val="28"/>
          <w:szCs w:val="28"/>
        </w:rPr>
        <w:t xml:space="preserve">Определение </w:t>
      </w:r>
      <w:r w:rsidR="007E5FA4">
        <w:rPr>
          <w:color w:val="000000"/>
          <w:sz w:val="28"/>
          <w:szCs w:val="28"/>
        </w:rPr>
        <w:t>естествознания как науки</w:t>
      </w:r>
      <w:r w:rsidRPr="001532B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7E5FA4">
        <w:rPr>
          <w:color w:val="000000"/>
          <w:sz w:val="28"/>
          <w:szCs w:val="28"/>
        </w:rPr>
        <w:t>Методы научного наблюдения и исследования. Правила безопасности при работе в лаборатории</w:t>
      </w:r>
      <w:r w:rsidRPr="001532B3">
        <w:rPr>
          <w:color w:val="000000"/>
          <w:sz w:val="28"/>
          <w:szCs w:val="28"/>
        </w:rPr>
        <w:t>.</w:t>
      </w:r>
      <w:r w:rsidR="00AB71CD">
        <w:rPr>
          <w:color w:val="000000"/>
          <w:sz w:val="28"/>
          <w:szCs w:val="28"/>
        </w:rPr>
        <w:t xml:space="preserve"> </w:t>
      </w:r>
    </w:p>
    <w:p w:rsidR="005E0012" w:rsidRPr="005E0012" w:rsidRDefault="005E0012" w:rsidP="005E0012">
      <w:pPr>
        <w:ind w:left="426"/>
        <w:jc w:val="both"/>
        <w:rPr>
          <w:color w:val="000000"/>
          <w:sz w:val="28"/>
          <w:szCs w:val="28"/>
        </w:rPr>
      </w:pPr>
      <w:r w:rsidRPr="005E0012">
        <w:rPr>
          <w:b/>
          <w:color w:val="000000"/>
          <w:sz w:val="28"/>
          <w:szCs w:val="28"/>
        </w:rPr>
        <w:t>Демонстрации:</w:t>
      </w:r>
      <w:r w:rsidRPr="005E0012">
        <w:rPr>
          <w:color w:val="000000"/>
          <w:sz w:val="28"/>
          <w:szCs w:val="28"/>
        </w:rPr>
        <w:t xml:space="preserve"> </w:t>
      </w:r>
      <w:r w:rsidR="000D7F1B">
        <w:rPr>
          <w:color w:val="000000"/>
          <w:sz w:val="28"/>
          <w:szCs w:val="28"/>
        </w:rPr>
        <w:t>лабораторное оборудование</w:t>
      </w:r>
      <w:r w:rsidRPr="005E0012">
        <w:rPr>
          <w:color w:val="000000"/>
          <w:sz w:val="28"/>
          <w:szCs w:val="28"/>
        </w:rPr>
        <w:t>.</w:t>
      </w:r>
    </w:p>
    <w:p w:rsidR="001E017F" w:rsidRDefault="005E0012" w:rsidP="005E0012">
      <w:pPr>
        <w:ind w:left="426"/>
        <w:jc w:val="both"/>
        <w:rPr>
          <w:color w:val="000000"/>
          <w:sz w:val="28"/>
          <w:szCs w:val="28"/>
        </w:rPr>
      </w:pPr>
      <w:r w:rsidRPr="005E0012">
        <w:rPr>
          <w:b/>
          <w:color w:val="000000"/>
          <w:sz w:val="28"/>
          <w:szCs w:val="28"/>
        </w:rPr>
        <w:t>Лабораторная работа:</w:t>
      </w:r>
      <w:r>
        <w:rPr>
          <w:b/>
          <w:color w:val="000000"/>
          <w:sz w:val="28"/>
          <w:szCs w:val="28"/>
        </w:rPr>
        <w:t xml:space="preserve"> </w:t>
      </w:r>
      <w:r w:rsidRPr="005E0012">
        <w:rPr>
          <w:color w:val="000000"/>
          <w:sz w:val="28"/>
          <w:szCs w:val="28"/>
        </w:rPr>
        <w:t>«</w:t>
      </w:r>
      <w:r w:rsidR="000D7F1B">
        <w:rPr>
          <w:color w:val="000000"/>
          <w:sz w:val="28"/>
          <w:szCs w:val="28"/>
        </w:rPr>
        <w:t>Работа в лаборатории</w:t>
      </w:r>
      <w:r w:rsidRPr="005E0012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ab/>
      </w:r>
    </w:p>
    <w:p w:rsidR="005E0012" w:rsidRPr="005E0012" w:rsidRDefault="005E0012" w:rsidP="005E0012">
      <w:pPr>
        <w:tabs>
          <w:tab w:val="left" w:pos="7663"/>
        </w:tabs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435432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354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Living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things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</w:rPr>
        <w:t>. Живая природа</w:t>
      </w:r>
    </w:p>
    <w:p w:rsidR="005E0012" w:rsidRPr="005E0012" w:rsidRDefault="00477208" w:rsidP="00504D42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Продукты питания и их классификация. Сбалансированная диета. </w:t>
      </w:r>
      <w:r w:rsidR="009F3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Продукты питания и энергия. Пищеварение. Производство и потребление. </w:t>
      </w:r>
      <w:r w:rsidR="0042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Пищевая цепочка</w:t>
      </w:r>
      <w:r w:rsidR="009F3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Экосистема. Загрязнение окружающей среды. </w:t>
      </w:r>
      <w:r w:rsidR="0042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окружающей среды. </w:t>
      </w:r>
    </w:p>
    <w:p w:rsidR="005E0012" w:rsidRPr="005E0012" w:rsidRDefault="005E0012" w:rsidP="003442DA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Демонстрации</w:t>
      </w:r>
      <w:r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04D42" w:rsidRPr="0050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образцы </w:t>
      </w:r>
      <w:r w:rsidR="0042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 питания, плакаты</w:t>
      </w:r>
      <w:r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501" w:rsidRDefault="005E0012" w:rsidP="005E0012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</w:t>
      </w:r>
      <w:r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42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энергетической ценности продуктов питания</w:t>
      </w:r>
      <w:r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B1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="00422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кислорода растениями»</w:t>
      </w:r>
      <w:r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E0012" w:rsidRPr="005E0012" w:rsidRDefault="005E0012" w:rsidP="005E0012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501" w:rsidRPr="00564EE3" w:rsidRDefault="00455501" w:rsidP="00435432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0523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Matter</w:t>
      </w:r>
      <w:r w:rsidR="00435432" w:rsidRPr="000523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and</w:t>
      </w:r>
      <w:r w:rsidR="00435432" w:rsidRPr="000523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materials</w:t>
      </w:r>
      <w:r w:rsidR="00435432" w:rsidRPr="0005233E">
        <w:rPr>
          <w:rFonts w:ascii="Times New Roman" w:hAnsi="Times New Roman" w:cs="Times New Roman"/>
          <w:b/>
          <w:color w:val="000000"/>
          <w:sz w:val="28"/>
          <w:szCs w:val="28"/>
        </w:rPr>
        <w:t>. Вещ</w:t>
      </w:r>
      <w:proofErr w:type="spellStart"/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ество</w:t>
      </w:r>
      <w:proofErr w:type="spellEnd"/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и </w:t>
      </w:r>
      <w:proofErr w:type="spellStart"/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материалы</w:t>
      </w:r>
      <w:proofErr w:type="spellEnd"/>
    </w:p>
    <w:p w:rsidR="00735289" w:rsidRDefault="001205D1" w:rsidP="005E0012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Частицы и соединения</w:t>
      </w:r>
      <w:r w:rsidR="0039138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Физические и химические изменения вещества. </w:t>
      </w:r>
      <w:r w:rsidR="00792E97">
        <w:rPr>
          <w:color w:val="000000"/>
          <w:sz w:val="28"/>
          <w:szCs w:val="28"/>
        </w:rPr>
        <w:t>Растворимость веществ. Расщепление смешанных веществ. Свойства воды. Области применения воды. Свойства воздуха. Состав воздуха. Области применения газов.</w:t>
      </w:r>
    </w:p>
    <w:p w:rsidR="005E0012" w:rsidRPr="005E0012" w:rsidRDefault="005E0012" w:rsidP="005E0012">
      <w:pPr>
        <w:ind w:left="426"/>
        <w:jc w:val="both"/>
        <w:rPr>
          <w:color w:val="000000"/>
          <w:sz w:val="28"/>
          <w:szCs w:val="28"/>
        </w:rPr>
      </w:pPr>
      <w:r w:rsidRPr="005E0012">
        <w:rPr>
          <w:b/>
          <w:color w:val="000000"/>
          <w:sz w:val="28"/>
          <w:szCs w:val="28"/>
        </w:rPr>
        <w:t>Демонстрации</w:t>
      </w:r>
      <w:r w:rsidRPr="005E0012">
        <w:rPr>
          <w:color w:val="000000"/>
          <w:sz w:val="28"/>
          <w:szCs w:val="28"/>
        </w:rPr>
        <w:t xml:space="preserve">: </w:t>
      </w:r>
      <w:r w:rsidR="003A1042">
        <w:rPr>
          <w:color w:val="000000"/>
          <w:sz w:val="28"/>
          <w:szCs w:val="28"/>
        </w:rPr>
        <w:t>образцы предметов и веществ различных материалов, лабораторное оборудование</w:t>
      </w:r>
      <w:r w:rsidRPr="005E0012">
        <w:rPr>
          <w:color w:val="000000"/>
          <w:sz w:val="28"/>
          <w:szCs w:val="28"/>
        </w:rPr>
        <w:t>.</w:t>
      </w:r>
    </w:p>
    <w:p w:rsidR="001E017F" w:rsidRPr="005E0012" w:rsidRDefault="005E0012" w:rsidP="005E0012">
      <w:pPr>
        <w:ind w:left="426"/>
        <w:jc w:val="both"/>
        <w:rPr>
          <w:color w:val="000000"/>
          <w:sz w:val="28"/>
          <w:szCs w:val="28"/>
        </w:rPr>
      </w:pPr>
      <w:r w:rsidRPr="005E0012">
        <w:rPr>
          <w:b/>
          <w:color w:val="000000"/>
          <w:sz w:val="28"/>
          <w:szCs w:val="28"/>
        </w:rPr>
        <w:t>Лабораторная работа</w:t>
      </w:r>
      <w:r w:rsidRPr="005E0012">
        <w:rPr>
          <w:color w:val="000000"/>
          <w:sz w:val="28"/>
          <w:szCs w:val="28"/>
        </w:rPr>
        <w:t>: «</w:t>
      </w:r>
      <w:r w:rsidR="0070398E">
        <w:rPr>
          <w:color w:val="000000"/>
          <w:sz w:val="28"/>
          <w:szCs w:val="28"/>
        </w:rPr>
        <w:t xml:space="preserve">Исследование </w:t>
      </w:r>
      <w:r w:rsidR="003A1042">
        <w:rPr>
          <w:color w:val="000000"/>
          <w:sz w:val="28"/>
          <w:szCs w:val="28"/>
        </w:rPr>
        <w:t>свойств растворимости вещества</w:t>
      </w:r>
      <w:r w:rsidRPr="005E0012">
        <w:rPr>
          <w:color w:val="000000"/>
          <w:sz w:val="28"/>
          <w:szCs w:val="28"/>
        </w:rPr>
        <w:t>»</w:t>
      </w:r>
      <w:r w:rsidR="00391384">
        <w:rPr>
          <w:color w:val="000000"/>
          <w:sz w:val="28"/>
          <w:szCs w:val="28"/>
        </w:rPr>
        <w:t>, «</w:t>
      </w:r>
      <w:r w:rsidR="003A1042">
        <w:rPr>
          <w:color w:val="000000"/>
          <w:sz w:val="28"/>
          <w:szCs w:val="28"/>
        </w:rPr>
        <w:t>Выделение составляющих смешанного вещества</w:t>
      </w:r>
      <w:r w:rsidR="00391384">
        <w:rPr>
          <w:color w:val="000000"/>
          <w:sz w:val="28"/>
          <w:szCs w:val="28"/>
        </w:rPr>
        <w:t>»</w:t>
      </w:r>
      <w:r w:rsidR="00FA1035">
        <w:rPr>
          <w:color w:val="000000"/>
          <w:sz w:val="28"/>
          <w:szCs w:val="28"/>
        </w:rPr>
        <w:t>, «Определение количества кислорода в воздухе»</w:t>
      </w:r>
      <w:r w:rsidRPr="005E0012">
        <w:rPr>
          <w:color w:val="000000"/>
          <w:sz w:val="28"/>
          <w:szCs w:val="28"/>
        </w:rPr>
        <w:t>.</w:t>
      </w:r>
      <w:r w:rsidRPr="005E0012">
        <w:rPr>
          <w:color w:val="000000"/>
          <w:sz w:val="28"/>
          <w:szCs w:val="28"/>
        </w:rPr>
        <w:tab/>
      </w:r>
    </w:p>
    <w:p w:rsidR="005E0012" w:rsidRDefault="005E0012" w:rsidP="005E0012">
      <w:pPr>
        <w:jc w:val="both"/>
        <w:rPr>
          <w:rFonts w:eastAsiaTheme="minorHAnsi"/>
          <w:color w:val="000000"/>
          <w:sz w:val="28"/>
          <w:szCs w:val="28"/>
        </w:rPr>
      </w:pPr>
    </w:p>
    <w:p w:rsidR="00455501" w:rsidRPr="00564EE3" w:rsidRDefault="00455501" w:rsidP="00435432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564E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Our</w:t>
      </w:r>
      <w:r w:rsidR="00435432" w:rsidRPr="003913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Earth. </w:t>
      </w:r>
      <w:proofErr w:type="spellStart"/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Наша</w:t>
      </w:r>
      <w:proofErr w:type="spellEnd"/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планета</w:t>
      </w:r>
      <w:proofErr w:type="spellEnd"/>
    </w:p>
    <w:p w:rsidR="005E0012" w:rsidRDefault="00FA1035" w:rsidP="00B36081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Вода и ее источники</w:t>
      </w:r>
      <w:r w:rsidR="005E0012" w:rsidRPr="00636D1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Круговорот воды в природе. Вода и здоровье. </w:t>
      </w:r>
      <w:r w:rsidR="00E04E7D">
        <w:rPr>
          <w:color w:val="000000"/>
          <w:sz w:val="28"/>
          <w:szCs w:val="28"/>
        </w:rPr>
        <w:t>Процесс очистки воды. Бережное использование воды. Атмосфера. Загрязнение воздуха. Процесс очистки воздуха. Глобальное потепление.</w:t>
      </w:r>
      <w:r w:rsidR="00491D4B">
        <w:rPr>
          <w:color w:val="000000"/>
          <w:sz w:val="28"/>
          <w:szCs w:val="28"/>
        </w:rPr>
        <w:t xml:space="preserve"> Изменения на земной коре. Вулканы. Образование камней. Землетрясение. Структура ландшафта. </w:t>
      </w:r>
    </w:p>
    <w:p w:rsidR="002104B6" w:rsidRPr="00636D1B" w:rsidRDefault="002104B6" w:rsidP="00B36081">
      <w:pPr>
        <w:ind w:left="426"/>
        <w:jc w:val="both"/>
        <w:rPr>
          <w:color w:val="000000"/>
          <w:sz w:val="28"/>
          <w:szCs w:val="28"/>
        </w:rPr>
      </w:pPr>
      <w:r w:rsidRPr="002104B6">
        <w:rPr>
          <w:b/>
          <w:color w:val="000000"/>
          <w:sz w:val="28"/>
          <w:szCs w:val="28"/>
        </w:rPr>
        <w:t>Демонстрации</w:t>
      </w:r>
      <w:r w:rsidRPr="002104B6">
        <w:rPr>
          <w:color w:val="000000"/>
          <w:sz w:val="28"/>
          <w:szCs w:val="28"/>
        </w:rPr>
        <w:t>: карточки и плакаты по теме</w:t>
      </w:r>
      <w:r>
        <w:rPr>
          <w:color w:val="000000"/>
          <w:sz w:val="28"/>
          <w:szCs w:val="28"/>
        </w:rPr>
        <w:t>.</w:t>
      </w:r>
    </w:p>
    <w:p w:rsidR="001E017F" w:rsidRDefault="005E0012" w:rsidP="00636D1B">
      <w:pPr>
        <w:ind w:left="426"/>
        <w:jc w:val="both"/>
        <w:rPr>
          <w:color w:val="000000"/>
          <w:sz w:val="28"/>
          <w:szCs w:val="28"/>
        </w:rPr>
      </w:pPr>
      <w:r w:rsidRPr="00636D1B">
        <w:rPr>
          <w:b/>
          <w:color w:val="000000"/>
          <w:sz w:val="28"/>
          <w:szCs w:val="28"/>
        </w:rPr>
        <w:t>Лабораторная работа</w:t>
      </w:r>
      <w:r w:rsidRPr="00636D1B">
        <w:rPr>
          <w:color w:val="000000"/>
          <w:sz w:val="28"/>
          <w:szCs w:val="28"/>
        </w:rPr>
        <w:t>: «</w:t>
      </w:r>
      <w:r w:rsidR="00F25EE3">
        <w:rPr>
          <w:color w:val="000000"/>
          <w:sz w:val="28"/>
          <w:szCs w:val="28"/>
        </w:rPr>
        <w:t>Круговорот воды в природе</w:t>
      </w:r>
      <w:r w:rsidR="00764659">
        <w:rPr>
          <w:color w:val="000000"/>
          <w:sz w:val="28"/>
          <w:szCs w:val="28"/>
        </w:rPr>
        <w:t>»</w:t>
      </w:r>
      <w:r w:rsidRPr="00636D1B">
        <w:rPr>
          <w:color w:val="000000"/>
          <w:sz w:val="28"/>
          <w:szCs w:val="28"/>
        </w:rPr>
        <w:t>.</w:t>
      </w:r>
      <w:r w:rsidRPr="00636D1B">
        <w:rPr>
          <w:color w:val="000000"/>
          <w:sz w:val="28"/>
          <w:szCs w:val="28"/>
        </w:rPr>
        <w:tab/>
      </w:r>
    </w:p>
    <w:p w:rsidR="00636D1B" w:rsidRPr="00636D1B" w:rsidRDefault="00636D1B" w:rsidP="00636D1B">
      <w:pPr>
        <w:ind w:left="426"/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435432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74D0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5432" w:rsidRPr="00435432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Forces</w:t>
      </w:r>
      <w:r w:rsidR="00435432" w:rsidRPr="00174D08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 xml:space="preserve"> </w:t>
      </w:r>
      <w:r w:rsidR="00435432" w:rsidRPr="00435432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and</w:t>
      </w:r>
      <w:r w:rsidR="00435432" w:rsidRPr="00FA1035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 xml:space="preserve"> </w:t>
      </w:r>
      <w:r w:rsidR="00435432" w:rsidRPr="00435432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energy</w:t>
      </w:r>
      <w:r w:rsidR="00435432" w:rsidRPr="00FA1035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 xml:space="preserve">. Сила и </w:t>
      </w:r>
      <w:r w:rsidR="00435432" w:rsidRPr="00E04E7D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>энергия</w:t>
      </w:r>
    </w:p>
    <w:p w:rsidR="00636D1B" w:rsidRPr="00636D1B" w:rsidRDefault="004C2B6E" w:rsidP="009B006C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</w:t>
      </w:r>
      <w:r w:rsidR="00BF5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 и ее воздействие. Простейшие механизмы. Рычаги. Ролики. </w:t>
      </w:r>
      <w:r w:rsidR="00DD0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Винты. Механизмы. Механизация труда человека. Сила трения. Освещение. Тени. Отражение. Линзы. Оптические приборы. Спектр и цвета. Статичное электричество. Электрическая схема. Магнитные материалы. Магнитные поля. Законы магнетизма. Области применения </w:t>
      </w:r>
      <w:r w:rsidR="0053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магнитов. </w:t>
      </w:r>
    </w:p>
    <w:p w:rsidR="00636D1B" w:rsidRPr="00636D1B" w:rsidRDefault="00636D1B" w:rsidP="00636D1B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Демонстрации</w:t>
      </w:r>
      <w:r w:rsidRPr="006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A7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и плакаты по теме</w:t>
      </w:r>
      <w:r w:rsidRPr="006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501" w:rsidRPr="00636D1B" w:rsidRDefault="00636D1B" w:rsidP="00636D1B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</w:t>
      </w:r>
      <w:r w:rsidRPr="006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A7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«Исследование </w:t>
      </w:r>
      <w:r w:rsidR="0067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 магнетизма</w:t>
      </w:r>
      <w:r w:rsidR="00BA7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«Изготовление </w:t>
      </w:r>
      <w:r w:rsidR="0067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электрической сети</w:t>
      </w:r>
      <w:r w:rsidR="00BA7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36D1B" w:rsidRPr="00636D1B" w:rsidRDefault="00636D1B" w:rsidP="00636D1B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501" w:rsidRDefault="00455501" w:rsidP="00435432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E01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Astronomy. </w:t>
      </w:r>
      <w:proofErr w:type="spellStart"/>
      <w:r w:rsidR="00435432" w:rsidRPr="0043543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Астрономия</w:t>
      </w:r>
      <w:proofErr w:type="spellEnd"/>
    </w:p>
    <w:p w:rsidR="00636D1B" w:rsidRPr="00636D1B" w:rsidRDefault="00C542D4" w:rsidP="00AA010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Смена времен года и времени суток</w:t>
      </w:r>
      <w:r w:rsidR="002460A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Фазы Луны</w:t>
      </w:r>
      <w:r w:rsidR="002460A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Солнечное и лунное затмение</w:t>
      </w:r>
      <w:r w:rsidR="002460A2">
        <w:rPr>
          <w:color w:val="000000"/>
          <w:sz w:val="28"/>
          <w:szCs w:val="28"/>
        </w:rPr>
        <w:t xml:space="preserve">. </w:t>
      </w:r>
    </w:p>
    <w:p w:rsidR="00636D1B" w:rsidRPr="00636D1B" w:rsidRDefault="00636D1B" w:rsidP="00636D1B">
      <w:pPr>
        <w:ind w:left="426"/>
        <w:jc w:val="both"/>
        <w:rPr>
          <w:color w:val="000000"/>
          <w:sz w:val="28"/>
          <w:szCs w:val="28"/>
        </w:rPr>
      </w:pPr>
      <w:r w:rsidRPr="00636D1B">
        <w:rPr>
          <w:b/>
          <w:color w:val="000000"/>
          <w:sz w:val="28"/>
          <w:szCs w:val="28"/>
        </w:rPr>
        <w:t>Демонстрации</w:t>
      </w:r>
      <w:r w:rsidRPr="00636D1B">
        <w:rPr>
          <w:color w:val="000000"/>
          <w:sz w:val="28"/>
          <w:szCs w:val="28"/>
        </w:rPr>
        <w:t xml:space="preserve">: </w:t>
      </w:r>
      <w:r w:rsidR="00AB7662">
        <w:rPr>
          <w:color w:val="000000"/>
          <w:sz w:val="28"/>
          <w:szCs w:val="28"/>
        </w:rPr>
        <w:t>карточки</w:t>
      </w:r>
      <w:r w:rsidR="00981397">
        <w:rPr>
          <w:color w:val="000000"/>
          <w:sz w:val="28"/>
          <w:szCs w:val="28"/>
        </w:rPr>
        <w:t xml:space="preserve"> </w:t>
      </w:r>
      <w:r w:rsidR="002460A2">
        <w:rPr>
          <w:color w:val="000000"/>
          <w:sz w:val="28"/>
          <w:szCs w:val="28"/>
        </w:rPr>
        <w:t>и плакаты по теме</w:t>
      </w:r>
      <w:r w:rsidRPr="00636D1B">
        <w:rPr>
          <w:color w:val="000000"/>
          <w:sz w:val="28"/>
          <w:szCs w:val="28"/>
        </w:rPr>
        <w:t>.</w:t>
      </w:r>
    </w:p>
    <w:p w:rsidR="001E017F" w:rsidRPr="00636D1B" w:rsidRDefault="00636D1B" w:rsidP="00636D1B">
      <w:pPr>
        <w:ind w:left="426"/>
        <w:jc w:val="both"/>
        <w:rPr>
          <w:color w:val="000000"/>
          <w:sz w:val="28"/>
          <w:szCs w:val="28"/>
        </w:rPr>
      </w:pPr>
      <w:r w:rsidRPr="00636D1B">
        <w:rPr>
          <w:b/>
          <w:color w:val="000000"/>
          <w:sz w:val="28"/>
          <w:szCs w:val="28"/>
        </w:rPr>
        <w:t>Лабораторная работа</w:t>
      </w:r>
      <w:r w:rsidRPr="00636D1B">
        <w:rPr>
          <w:color w:val="000000"/>
          <w:sz w:val="28"/>
          <w:szCs w:val="28"/>
        </w:rPr>
        <w:t>: «</w:t>
      </w:r>
      <w:r w:rsidR="005E0361">
        <w:rPr>
          <w:color w:val="000000"/>
          <w:sz w:val="28"/>
          <w:szCs w:val="28"/>
        </w:rPr>
        <w:t>Солнечное затмение</w:t>
      </w:r>
      <w:r w:rsidRPr="00636D1B">
        <w:rPr>
          <w:color w:val="000000"/>
          <w:sz w:val="28"/>
          <w:szCs w:val="28"/>
        </w:rPr>
        <w:t>».</w:t>
      </w:r>
      <w:r w:rsidRPr="00636D1B">
        <w:rPr>
          <w:color w:val="000000"/>
          <w:sz w:val="28"/>
          <w:szCs w:val="28"/>
        </w:rPr>
        <w:tab/>
      </w:r>
    </w:p>
    <w:p w:rsidR="00636D1B" w:rsidRPr="00636D1B" w:rsidRDefault="00636D1B" w:rsidP="00636D1B">
      <w:pPr>
        <w:ind w:left="426"/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B56180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Диагностическая работа (по итогам года)</w:t>
      </w:r>
    </w:p>
    <w:p w:rsidR="00455501" w:rsidRDefault="0045550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455501" w:rsidRDefault="0045550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F76F65" w:rsidRDefault="00F76F65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F76F65" w:rsidRDefault="00F76F65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F76F65" w:rsidRDefault="00F76F65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53AC1" w:rsidRDefault="00C76012" w:rsidP="00B0764A">
      <w:pPr>
        <w:ind w:left="-993" w:firstLine="993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lastRenderedPageBreak/>
        <w:t>Т</w:t>
      </w:r>
      <w:r w:rsidR="00D53AC1" w:rsidRPr="00DC737B">
        <w:rPr>
          <w:rFonts w:asciiTheme="minorHAnsi" w:hAnsiTheme="minorHAnsi"/>
          <w:b/>
          <w:color w:val="000000"/>
          <w:sz w:val="20"/>
          <w:szCs w:val="20"/>
        </w:rPr>
        <w:t xml:space="preserve">ематическое планирование </w:t>
      </w:r>
      <w:r w:rsidR="0059393A">
        <w:rPr>
          <w:rFonts w:asciiTheme="minorHAnsi" w:hAnsiTheme="minorHAnsi"/>
          <w:b/>
          <w:color w:val="000000"/>
          <w:sz w:val="20"/>
          <w:szCs w:val="20"/>
          <w:lang w:val="en-US"/>
        </w:rPr>
        <w:t>Macmillan</w:t>
      </w:r>
      <w:r w:rsidR="003F675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b/>
          <w:color w:val="000000"/>
          <w:sz w:val="20"/>
          <w:szCs w:val="20"/>
          <w:lang w:val="en-US"/>
        </w:rPr>
        <w:t>Science</w:t>
      </w:r>
      <w:r w:rsidR="00D53AC1" w:rsidRPr="0059393A">
        <w:rPr>
          <w:rFonts w:asciiTheme="minorHAnsi" w:hAnsiTheme="minorHAnsi"/>
          <w:b/>
          <w:color w:val="000000"/>
          <w:sz w:val="20"/>
          <w:szCs w:val="20"/>
        </w:rPr>
        <w:t xml:space="preserve"> (</w:t>
      </w:r>
      <w:r w:rsidR="00477208">
        <w:rPr>
          <w:rFonts w:asciiTheme="minorHAnsi" w:hAnsiTheme="minorHAnsi"/>
          <w:b/>
          <w:color w:val="000000"/>
          <w:sz w:val="20"/>
          <w:szCs w:val="20"/>
        </w:rPr>
        <w:t>5</w:t>
      </w:r>
      <w:r w:rsidR="00D53AC1" w:rsidRPr="00DC737B">
        <w:rPr>
          <w:rFonts w:asciiTheme="minorHAnsi" w:hAnsiTheme="minorHAnsi"/>
          <w:b/>
          <w:color w:val="000000"/>
          <w:sz w:val="20"/>
          <w:szCs w:val="20"/>
        </w:rPr>
        <w:t>)</w:t>
      </w:r>
    </w:p>
    <w:p w:rsidR="00B0764A" w:rsidRDefault="00B0764A" w:rsidP="00B0764A">
      <w:pPr>
        <w:ind w:left="-993" w:firstLine="993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tbl>
      <w:tblPr>
        <w:tblStyle w:val="af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29"/>
        <w:gridCol w:w="3092"/>
        <w:gridCol w:w="1886"/>
        <w:gridCol w:w="3130"/>
        <w:gridCol w:w="3135"/>
        <w:gridCol w:w="3008"/>
      </w:tblGrid>
      <w:tr w:rsidR="00B0764A" w:rsidTr="00B0764A"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:rsidR="00B0764A" w:rsidRPr="00D922E6" w:rsidRDefault="00B0764A" w:rsidP="00D922E6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92" w:type="dxa"/>
            <w:shd w:val="clear" w:color="auto" w:fill="D9D9D9" w:themeFill="background1" w:themeFillShade="D9"/>
          </w:tcPr>
          <w:p w:rsidR="00B0764A" w:rsidRPr="00BD6BA9" w:rsidRDefault="00B0764A" w:rsidP="00B0764A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BD6BA9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:rsidR="00B0764A" w:rsidRPr="00D922E6" w:rsidRDefault="00B0764A" w:rsidP="00D922E6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130" w:type="dxa"/>
            <w:shd w:val="clear" w:color="auto" w:fill="D9D9D9" w:themeFill="background1" w:themeFillShade="D9"/>
          </w:tcPr>
          <w:p w:rsidR="00B0764A" w:rsidRPr="00D922E6" w:rsidRDefault="00B0764A" w:rsidP="00435432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D922E6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Содержание урок</w:t>
            </w:r>
            <w:r w:rsidR="00435432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:rsidR="00B0764A" w:rsidRPr="00D922E6" w:rsidRDefault="00B0764A" w:rsidP="00D922E6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D922E6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:rsidR="00B0764A" w:rsidRDefault="00B0764A" w:rsidP="00D922E6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922E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Лексика</w:t>
            </w:r>
          </w:p>
        </w:tc>
      </w:tr>
      <w:tr w:rsidR="0077721A" w:rsidRPr="004275BF" w:rsidTr="00BD6BA9">
        <w:trPr>
          <w:jc w:val="center"/>
        </w:trPr>
        <w:tc>
          <w:tcPr>
            <w:tcW w:w="829" w:type="dxa"/>
          </w:tcPr>
          <w:p w:rsidR="0077721A" w:rsidRPr="00B0764A" w:rsidRDefault="0077721A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F9316A" w:rsidRDefault="0077721A" w:rsidP="00077B56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How science works</w:t>
            </w:r>
            <w:r w:rsidRPr="00F9316A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. </w:t>
            </w:r>
            <w:r w:rsidR="00077B56">
              <w:rPr>
                <w:rFonts w:asciiTheme="minorHAnsi" w:hAnsiTheme="minorHAnsi"/>
                <w:b/>
                <w:sz w:val="20"/>
                <w:szCs w:val="20"/>
              </w:rPr>
              <w:t>Что</w:t>
            </w:r>
            <w:r w:rsidR="00077B56" w:rsidRPr="00F9316A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="00077B56">
              <w:rPr>
                <w:rFonts w:asciiTheme="minorHAnsi" w:hAnsiTheme="minorHAnsi"/>
                <w:b/>
                <w:sz w:val="20"/>
                <w:szCs w:val="20"/>
              </w:rPr>
              <w:t>такое</w:t>
            </w:r>
            <w:r w:rsidRPr="00F9316A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Pr="00FA07E7">
              <w:rPr>
                <w:rFonts w:asciiTheme="minorHAnsi" w:hAnsiTheme="minorHAnsi"/>
                <w:b/>
                <w:sz w:val="20"/>
                <w:szCs w:val="20"/>
              </w:rPr>
              <w:t>наука</w:t>
            </w:r>
            <w:r w:rsidRPr="00F9316A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77721A" w:rsidRDefault="0077721A" w:rsidP="0077721A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7721A"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130" w:type="dxa"/>
          </w:tcPr>
          <w:p w:rsidR="0077721A" w:rsidRPr="00090195" w:rsidRDefault="009722AA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722AA"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 естествознания как науки. Методы научного наблюдения и исследования. Правила безопасности при работе в лаборатории.</w:t>
            </w:r>
          </w:p>
        </w:tc>
        <w:tc>
          <w:tcPr>
            <w:tcW w:w="3135" w:type="dxa"/>
          </w:tcPr>
          <w:p w:rsidR="0077721A" w:rsidRPr="00B0764A" w:rsidRDefault="00E3148B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Определяют предметы изучения наукой естествознание. Знакомятся с методами научного наблюдения и исследования. Знакомятся с правилами безопасности работы в лаборатории.</w:t>
            </w:r>
          </w:p>
        </w:tc>
        <w:tc>
          <w:tcPr>
            <w:tcW w:w="3008" w:type="dxa"/>
          </w:tcPr>
          <w:p w:rsidR="0077721A" w:rsidRPr="007C3746" w:rsidRDefault="00E3148B" w:rsidP="0077721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Discoveries</w:t>
            </w:r>
            <w:r w:rsidRPr="007C374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experiments</w:t>
            </w:r>
            <w:r w:rsidRPr="007C374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observations</w:t>
            </w:r>
            <w:r w:rsidRPr="007C374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theories</w:t>
            </w:r>
            <w:r w:rsidRPr="007C374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fair</w:t>
            </w:r>
            <w:r w:rsidRPr="007C374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test</w:t>
            </w:r>
            <w:r w:rsidRPr="007C374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instruments</w:t>
            </w:r>
            <w:r w:rsidRPr="007C374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predictions</w:t>
            </w:r>
            <w:r w:rsidRPr="007C374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senses</w:t>
            </w:r>
            <w:r w:rsidRPr="007C374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hypothesis</w:t>
            </w:r>
            <w:r w:rsidRPr="007C374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measurements</w:t>
            </w:r>
            <w:r w:rsidRPr="007C374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records</w:t>
            </w:r>
            <w:r w:rsidR="007C3746" w:rsidRPr="007C374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dangers, </w:t>
            </w:r>
            <w:r w:rsidR="007C374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laboratory rules, safety</w:t>
            </w:r>
          </w:p>
        </w:tc>
      </w:tr>
      <w:tr w:rsidR="0077721A" w:rsidRPr="004275BF" w:rsidTr="00BD6BA9">
        <w:trPr>
          <w:jc w:val="center"/>
        </w:trPr>
        <w:tc>
          <w:tcPr>
            <w:tcW w:w="829" w:type="dxa"/>
          </w:tcPr>
          <w:p w:rsidR="0077721A" w:rsidRPr="00B0764A" w:rsidRDefault="0077721A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FA07E7" w:rsidRDefault="0077721A" w:rsidP="0077721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Living</w:t>
            </w:r>
            <w:r w:rsidRPr="00E3148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things</w:t>
            </w:r>
            <w:r w:rsidRPr="00E3148B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FA07E7">
              <w:rPr>
                <w:rFonts w:asciiTheme="minorHAnsi" w:hAnsiTheme="minorHAnsi"/>
                <w:b/>
                <w:sz w:val="20"/>
                <w:szCs w:val="20"/>
              </w:rPr>
              <w:t xml:space="preserve"> Живая природа.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E3148B" w:rsidRDefault="008123B6" w:rsidP="007772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3130" w:type="dxa"/>
          </w:tcPr>
          <w:p w:rsidR="0077721A" w:rsidRPr="00656D16" w:rsidRDefault="00583D03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83D03">
              <w:rPr>
                <w:rFonts w:asciiTheme="minorHAnsi" w:hAnsiTheme="minorHAnsi"/>
                <w:color w:val="000000"/>
                <w:sz w:val="20"/>
                <w:szCs w:val="20"/>
              </w:rPr>
              <w:t>Продукты питания и их классификация. Сбалансированная диета. Продукты питания и энергия. Пищеварение. Производство и потребление. Пищевая цепочка. Экосистема. Загрязнение окружающей среды. Сохранение окружающей среды.</w:t>
            </w:r>
          </w:p>
        </w:tc>
        <w:tc>
          <w:tcPr>
            <w:tcW w:w="3135" w:type="dxa"/>
          </w:tcPr>
          <w:p w:rsidR="0077721A" w:rsidRPr="007A10FB" w:rsidRDefault="003642AA" w:rsidP="0077721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Определяют</w:t>
            </w:r>
            <w:r w:rsidRPr="007A10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питательную</w:t>
            </w:r>
            <w:r w:rsidRPr="007A10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7A10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и энергетическую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ценность</w:t>
            </w:r>
            <w:r w:rsidRPr="007A10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продуктов</w:t>
            </w:r>
            <w:r w:rsidRPr="007A10F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Определяют важные питательные элементы для здоровья человека. Выстраивают</w:t>
            </w:r>
            <w:r w:rsidRPr="004275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систему</w:t>
            </w:r>
            <w:r w:rsidRPr="004275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сбалансированного</w:t>
            </w:r>
            <w:r w:rsidRPr="004275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питания</w:t>
            </w:r>
            <w:r w:rsidRPr="004275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7A10FB">
              <w:rPr>
                <w:rFonts w:asciiTheme="minorHAnsi" w:hAnsiTheme="minorHAnsi"/>
                <w:color w:val="000000"/>
                <w:sz w:val="20"/>
                <w:szCs w:val="20"/>
              </w:rPr>
              <w:t>Изучают</w:t>
            </w:r>
            <w:r w:rsidR="007A10FB" w:rsidRPr="004275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7A10FB">
              <w:rPr>
                <w:rFonts w:asciiTheme="minorHAnsi" w:hAnsiTheme="minorHAnsi"/>
                <w:color w:val="000000"/>
                <w:sz w:val="20"/>
                <w:szCs w:val="20"/>
              </w:rPr>
              <w:t>процесс</w:t>
            </w:r>
            <w:r w:rsidR="007A10FB" w:rsidRPr="004275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7A10FB">
              <w:rPr>
                <w:rFonts w:asciiTheme="minorHAnsi" w:hAnsiTheme="minorHAnsi"/>
                <w:color w:val="000000"/>
                <w:sz w:val="20"/>
                <w:szCs w:val="20"/>
              </w:rPr>
              <w:t>пищеварения</w:t>
            </w:r>
            <w:r w:rsidR="007A10FB" w:rsidRPr="004275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7A10FB">
              <w:rPr>
                <w:rFonts w:asciiTheme="minorHAnsi" w:hAnsiTheme="minorHAnsi"/>
                <w:color w:val="000000"/>
                <w:sz w:val="20"/>
                <w:szCs w:val="20"/>
              </w:rPr>
              <w:t>Изучают</w:t>
            </w:r>
            <w:r w:rsidR="007A10FB" w:rsidRPr="004275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7A10FB">
              <w:rPr>
                <w:rFonts w:asciiTheme="minorHAnsi" w:hAnsiTheme="minorHAnsi"/>
                <w:color w:val="000000"/>
                <w:sz w:val="20"/>
                <w:szCs w:val="20"/>
              </w:rPr>
              <w:t>производство</w:t>
            </w:r>
            <w:r w:rsidR="007A10FB" w:rsidRPr="004275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7A10FB">
              <w:rPr>
                <w:rFonts w:asciiTheme="minorHAnsi" w:hAnsiTheme="minorHAnsi"/>
                <w:color w:val="000000"/>
                <w:sz w:val="20"/>
                <w:szCs w:val="20"/>
              </w:rPr>
              <w:t>и</w:t>
            </w:r>
            <w:r w:rsidR="007A10FB" w:rsidRPr="004275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7A10FB">
              <w:rPr>
                <w:rFonts w:asciiTheme="minorHAnsi" w:hAnsiTheme="minorHAnsi"/>
                <w:color w:val="000000"/>
                <w:sz w:val="20"/>
                <w:szCs w:val="20"/>
              </w:rPr>
              <w:t>потребление</w:t>
            </w:r>
            <w:r w:rsidR="007A10FB" w:rsidRPr="004275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7A10FB">
              <w:rPr>
                <w:rFonts w:asciiTheme="minorHAnsi" w:hAnsiTheme="minorHAnsi"/>
                <w:color w:val="000000"/>
                <w:sz w:val="20"/>
                <w:szCs w:val="20"/>
              </w:rPr>
              <w:t>питательных</w:t>
            </w:r>
            <w:r w:rsidR="007A10FB" w:rsidRPr="004275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7A10FB">
              <w:rPr>
                <w:rFonts w:asciiTheme="minorHAnsi" w:hAnsiTheme="minorHAnsi"/>
                <w:color w:val="000000"/>
                <w:sz w:val="20"/>
                <w:szCs w:val="20"/>
              </w:rPr>
              <w:t>веществ</w:t>
            </w:r>
            <w:r w:rsidR="007A10FB" w:rsidRPr="004275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7A10FB">
              <w:rPr>
                <w:rFonts w:asciiTheme="minorHAnsi" w:hAnsiTheme="minorHAnsi"/>
                <w:color w:val="000000"/>
                <w:sz w:val="20"/>
                <w:szCs w:val="20"/>
              </w:rPr>
              <w:t>Определяют</w:t>
            </w:r>
            <w:r w:rsidR="007A10FB" w:rsidRPr="007A10F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7A10FB">
              <w:rPr>
                <w:rFonts w:asciiTheme="minorHAnsi" w:hAnsiTheme="minorHAnsi"/>
                <w:color w:val="000000"/>
                <w:sz w:val="20"/>
                <w:szCs w:val="20"/>
              </w:rPr>
              <w:t>источники</w:t>
            </w:r>
            <w:r w:rsidR="007A10FB" w:rsidRPr="007A10F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7A10FB">
              <w:rPr>
                <w:rFonts w:asciiTheme="minorHAnsi" w:hAnsiTheme="minorHAnsi"/>
                <w:color w:val="000000"/>
                <w:sz w:val="20"/>
                <w:szCs w:val="20"/>
              </w:rPr>
              <w:t>загрязнения</w:t>
            </w:r>
            <w:r w:rsidR="007A10FB" w:rsidRPr="007A10F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7A10FB">
              <w:rPr>
                <w:rFonts w:asciiTheme="minorHAnsi" w:hAnsiTheme="minorHAnsi"/>
                <w:color w:val="000000"/>
                <w:sz w:val="20"/>
                <w:szCs w:val="20"/>
              </w:rPr>
              <w:t>окружающей</w:t>
            </w:r>
            <w:r w:rsidR="007A10FB" w:rsidRPr="007A10F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7A10FB">
              <w:rPr>
                <w:rFonts w:asciiTheme="minorHAnsi" w:hAnsiTheme="minorHAnsi"/>
                <w:color w:val="000000"/>
                <w:sz w:val="20"/>
                <w:szCs w:val="20"/>
              </w:rPr>
              <w:t>среды</w:t>
            </w:r>
            <w:r w:rsidR="007A10FB" w:rsidRPr="007A10F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7A10FB">
              <w:rPr>
                <w:rFonts w:asciiTheme="minorHAnsi" w:hAnsiTheme="minorHAnsi"/>
                <w:color w:val="000000"/>
                <w:sz w:val="20"/>
                <w:szCs w:val="20"/>
              </w:rPr>
              <w:t>и</w:t>
            </w:r>
            <w:r w:rsidR="007A10FB" w:rsidRPr="007A10F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7A10FB">
              <w:rPr>
                <w:rFonts w:asciiTheme="minorHAnsi" w:hAnsiTheme="minorHAnsi"/>
                <w:color w:val="000000"/>
                <w:sz w:val="20"/>
                <w:szCs w:val="20"/>
              </w:rPr>
              <w:t>методы</w:t>
            </w:r>
            <w:r w:rsidR="007A10FB" w:rsidRPr="007A10F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7A10FB">
              <w:rPr>
                <w:rFonts w:asciiTheme="minorHAnsi" w:hAnsiTheme="minorHAnsi"/>
                <w:color w:val="000000"/>
                <w:sz w:val="20"/>
                <w:szCs w:val="20"/>
              </w:rPr>
              <w:t>ее</w:t>
            </w:r>
            <w:r w:rsidR="007A10FB" w:rsidRPr="007A10F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7A10FB">
              <w:rPr>
                <w:rFonts w:asciiTheme="minorHAnsi" w:hAnsiTheme="minorHAnsi"/>
                <w:color w:val="000000"/>
                <w:sz w:val="20"/>
                <w:szCs w:val="20"/>
              </w:rPr>
              <w:t>сохранения</w:t>
            </w:r>
            <w:r w:rsidR="007A10FB" w:rsidRPr="007A10FB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008" w:type="dxa"/>
          </w:tcPr>
          <w:p w:rsidR="0077721A" w:rsidRPr="007C3746" w:rsidRDefault="007A10FB" w:rsidP="0077721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Carbohydrates,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fibre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, nutrients, proteins, fats, minerals, nutrition, vitamins, butter, food tests, meat, starchy, sweet, balanced diet, dehydrated, calories, calorimeter, energy, food label, absorption, alimentary canal, enzymes, acid, digestion, carbon dioxide, consumer, photosynthesis, chlorophyll, efficient, food chain</w:t>
            </w:r>
            <w:r w:rsidR="00477B52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, decomposers, ecosystem, sustains, recycled, conserve, biodegradable, domestic waste, reduce, recycle, reuse</w:t>
            </w:r>
          </w:p>
        </w:tc>
      </w:tr>
      <w:tr w:rsidR="0077721A" w:rsidRPr="004275BF" w:rsidTr="00BD6BA9">
        <w:trPr>
          <w:jc w:val="center"/>
        </w:trPr>
        <w:tc>
          <w:tcPr>
            <w:tcW w:w="829" w:type="dxa"/>
          </w:tcPr>
          <w:p w:rsidR="0077721A" w:rsidRPr="00B0764A" w:rsidRDefault="0077721A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FA07E7" w:rsidRDefault="0077721A" w:rsidP="0077721A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Matter and materials. </w:t>
            </w:r>
            <w:r w:rsidRPr="00FA07E7">
              <w:rPr>
                <w:rFonts w:asciiTheme="minorHAnsi" w:hAnsiTheme="minorHAnsi"/>
                <w:b/>
                <w:sz w:val="20"/>
                <w:szCs w:val="20"/>
              </w:rPr>
              <w:t>Вещество</w:t>
            </w: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Pr="00FA07E7">
              <w:rPr>
                <w:rFonts w:asciiTheme="minorHAnsi" w:hAnsiTheme="minorHAnsi"/>
                <w:b/>
                <w:sz w:val="20"/>
                <w:szCs w:val="20"/>
              </w:rPr>
              <w:t>и</w:t>
            </w: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Pr="00FA07E7">
              <w:rPr>
                <w:rFonts w:asciiTheme="minorHAnsi" w:hAnsiTheme="minorHAnsi"/>
                <w:b/>
                <w:sz w:val="20"/>
                <w:szCs w:val="20"/>
              </w:rPr>
              <w:t>материалы</w:t>
            </w: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8123B6" w:rsidRDefault="008123B6" w:rsidP="007772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3130" w:type="dxa"/>
          </w:tcPr>
          <w:p w:rsidR="0077721A" w:rsidRPr="00B0764A" w:rsidRDefault="00583D03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83D03">
              <w:rPr>
                <w:rFonts w:asciiTheme="minorHAnsi" w:hAnsiTheme="minorHAnsi"/>
                <w:color w:val="000000"/>
                <w:sz w:val="20"/>
                <w:szCs w:val="20"/>
              </w:rPr>
              <w:t>Частицы и соединения. Физические и химические изменения вещества. Растворимость веществ. Расщепление смешанных веществ. Свойства воды. Области применения воды. Свойства воздуха. Состав воздуха. Области применения газов.</w:t>
            </w:r>
          </w:p>
        </w:tc>
        <w:tc>
          <w:tcPr>
            <w:tcW w:w="3135" w:type="dxa"/>
          </w:tcPr>
          <w:p w:rsidR="0077721A" w:rsidRPr="004275BF" w:rsidRDefault="004275BF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Классифицируют</w:t>
            </w:r>
            <w:r w:rsidRPr="004275B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материалы</w:t>
            </w:r>
            <w:r w:rsidRPr="004275B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по</w:t>
            </w:r>
            <w:r w:rsidRPr="004275B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их</w:t>
            </w:r>
            <w:r w:rsidRPr="004275B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составу</w:t>
            </w:r>
            <w:r w:rsidRPr="004275BF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Описывают характеристики элементарных частиц, соединений. Классифицируют химические и физические изменения веществ. Исследуют свойства растворимости веществ. Определяют способы расщепления смешанных веществ. Описывают свойства воды и ее роль в жизнедеятельности живых существ. Описывают свойства воздуха и его роль в жизнедеятельности живых существ.</w:t>
            </w:r>
          </w:p>
        </w:tc>
        <w:tc>
          <w:tcPr>
            <w:tcW w:w="3008" w:type="dxa"/>
          </w:tcPr>
          <w:p w:rsidR="0077721A" w:rsidRPr="00022869" w:rsidRDefault="000A1289" w:rsidP="000725F1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Atom</w:t>
            </w:r>
            <w:r w:rsidRPr="004275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element</w:t>
            </w:r>
            <w:r w:rsidRPr="004275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particles</w:t>
            </w:r>
            <w:r w:rsidRPr="004275B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compound, mixture, chemical change, physical change, reversed, permanent, react, dissolves, solution, pure, suspension, components, filtration, physical properties, evaporation, sieve, ice, steam, liquid, transparent, drought, famine,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colourless</w:t>
            </w:r>
            <w:proofErr w:type="spellEnd"/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, space, pressure, weight, humid,</w:t>
            </w:r>
            <w:r w:rsidR="000725F1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nitrogen, breathing apparatus</w:t>
            </w:r>
          </w:p>
        </w:tc>
      </w:tr>
      <w:tr w:rsidR="0077721A" w:rsidRPr="004275BF" w:rsidTr="00BD6BA9">
        <w:trPr>
          <w:jc w:val="center"/>
        </w:trPr>
        <w:tc>
          <w:tcPr>
            <w:tcW w:w="829" w:type="dxa"/>
          </w:tcPr>
          <w:p w:rsidR="0077721A" w:rsidRPr="00B0764A" w:rsidRDefault="0077721A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FA07E7" w:rsidRDefault="0077721A" w:rsidP="0077721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Our Earth.</w:t>
            </w:r>
            <w:r w:rsidRPr="00FA07E7">
              <w:rPr>
                <w:rFonts w:asciiTheme="minorHAnsi" w:hAnsiTheme="minorHAnsi"/>
                <w:b/>
                <w:sz w:val="20"/>
                <w:szCs w:val="20"/>
              </w:rPr>
              <w:t xml:space="preserve"> Наша планета.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8123B6" w:rsidRDefault="008123B6" w:rsidP="007772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3130" w:type="dxa"/>
          </w:tcPr>
          <w:p w:rsidR="0077721A" w:rsidRPr="00B0764A" w:rsidRDefault="00583D03" w:rsidP="00F931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83D0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Вода и ее источники. Круговорот воды в природе. Вода и здоровье. Процесс очистки воды. </w:t>
            </w:r>
            <w:r w:rsidRPr="00583D03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Бережное использование воды. Атмосфера. Загрязнение воздуха. Процесс очистки воздуха. Глобальное потепление. Изменения на земной коре. Вулканы. Образование камней. Землетрясение. Структура ландшафта.</w:t>
            </w:r>
          </w:p>
        </w:tc>
        <w:tc>
          <w:tcPr>
            <w:tcW w:w="3135" w:type="dxa"/>
          </w:tcPr>
          <w:p w:rsidR="0077721A" w:rsidRPr="00FB0EF0" w:rsidRDefault="00742EAF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Описывают свойства воды и ее источников. Описывают источники загрязнения воды.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Исследуют круговорот воды в природе. Определяют причины заболеваний, связанных с употреблением грязной воды, и способы лечения. Изучают процесс очистки воды и способы ее хранения. Определяют источники загрязнения воздуха и способы его очистки. Изучают явление глобального потепления и его последствия. Изучают процесс изменения земной коры. Изучают строение и действие вулканов. Изучают процесс образования камней.</w:t>
            </w:r>
          </w:p>
        </w:tc>
        <w:tc>
          <w:tcPr>
            <w:tcW w:w="3008" w:type="dxa"/>
          </w:tcPr>
          <w:p w:rsidR="0077721A" w:rsidRPr="00D96EBE" w:rsidRDefault="000725F1" w:rsidP="0077721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Carbonated</w:t>
            </w:r>
            <w:r w:rsidRPr="00742EA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fertilisers</w:t>
            </w:r>
            <w:proofErr w:type="spellEnd"/>
            <w:r w:rsidRPr="00742EA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liquid</w:t>
            </w:r>
            <w:r w:rsidRPr="00742EA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air</w:t>
            </w:r>
            <w:r w:rsidRPr="00742EA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borehole</w:t>
            </w:r>
            <w:r w:rsidRPr="00742EA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germs</w:t>
            </w:r>
            <w:r w:rsidRPr="00742EA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sources</w:t>
            </w:r>
            <w:r w:rsidRPr="00742EA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bottled</w:t>
            </w:r>
            <w:r w:rsidRPr="00742EA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mains</w:t>
            </w:r>
            <w:r w:rsidRPr="00742EA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well</w:t>
            </w:r>
            <w:r w:rsidRPr="00742EA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aquifers, evaporates,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lastRenderedPageBreak/>
              <w:t>condenses, water cycle, contamination, hygiene, waterborne,</w:t>
            </w:r>
            <w:r w:rsidR="00DA6F28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 boil, chlorine, filter, germs, purify, conserve, desalination, misuse, waste, atmosphere, clouds, nitrogen, stratus, cirrus, cumulus, pollution, reduce, sources, asthma, dust particles, global warming, greenhouse effect, boundaries, plates, fault, rift, cone, crater, crust, eruption, evacuated, magma, predict, igneous, metamorphic, rock cycle, </w:t>
            </w:r>
            <w:r w:rsidR="0019491A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sedimentary, epicenter, focus, magnitude, Richter scale</w:t>
            </w:r>
          </w:p>
        </w:tc>
      </w:tr>
      <w:tr w:rsidR="0077721A" w:rsidRPr="004275BF" w:rsidTr="00BD6BA9">
        <w:trPr>
          <w:jc w:val="center"/>
        </w:trPr>
        <w:tc>
          <w:tcPr>
            <w:tcW w:w="829" w:type="dxa"/>
          </w:tcPr>
          <w:p w:rsidR="0077721A" w:rsidRPr="00B0764A" w:rsidRDefault="0077721A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FA07E7" w:rsidRDefault="0077721A" w:rsidP="0077721A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Forces and energy. </w:t>
            </w:r>
            <w:r w:rsidRPr="00FA07E7">
              <w:rPr>
                <w:rFonts w:asciiTheme="minorHAnsi" w:hAnsiTheme="minorHAnsi"/>
                <w:b/>
                <w:sz w:val="20"/>
                <w:szCs w:val="20"/>
              </w:rPr>
              <w:t>Сила</w:t>
            </w: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Pr="00FA07E7">
              <w:rPr>
                <w:rFonts w:asciiTheme="minorHAnsi" w:hAnsiTheme="minorHAnsi"/>
                <w:b/>
                <w:sz w:val="20"/>
                <w:szCs w:val="20"/>
              </w:rPr>
              <w:t>и</w:t>
            </w: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Pr="00FA07E7">
              <w:rPr>
                <w:rFonts w:asciiTheme="minorHAnsi" w:hAnsiTheme="minorHAnsi"/>
                <w:b/>
                <w:sz w:val="20"/>
                <w:szCs w:val="20"/>
              </w:rPr>
              <w:t>энергия</w:t>
            </w: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8123B6" w:rsidRDefault="008123B6" w:rsidP="007772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3130" w:type="dxa"/>
          </w:tcPr>
          <w:p w:rsidR="0077721A" w:rsidRPr="00B0764A" w:rsidRDefault="00583D03" w:rsidP="00F931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83D03">
              <w:rPr>
                <w:rFonts w:asciiTheme="minorHAnsi" w:hAnsiTheme="minorHAnsi"/>
                <w:color w:val="000000"/>
                <w:sz w:val="20"/>
                <w:szCs w:val="20"/>
              </w:rPr>
              <w:t>Движение. Сила и ее воздействие. Простейшие механизмы. Рычаги. Ролики. Винты. Механизмы. Механизация труда человека. Сила трения. Освещение. Тени. Отражение. Линзы. Оптические приборы. Спектр и цвета. Статичное электричество. Электрическая схема. Магнитные материалы. Магнитные поля. Законы магнетизма. Области применения магнитов.</w:t>
            </w:r>
          </w:p>
        </w:tc>
        <w:tc>
          <w:tcPr>
            <w:tcW w:w="3135" w:type="dxa"/>
          </w:tcPr>
          <w:p w:rsidR="0077721A" w:rsidRPr="00742EAF" w:rsidRDefault="00742EAF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Определяют</w:t>
            </w:r>
            <w:r w:rsidRPr="00742EA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типы</w:t>
            </w:r>
            <w:r w:rsidRPr="00742EA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движения</w:t>
            </w:r>
            <w:r w:rsidRPr="00742EA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Определяют понятие сила, ее свойства и воздействие. Изучают строение и функционирование простых механизмов. Исследуют явление трение и его свойства. </w:t>
            </w:r>
            <w:r w:rsidR="00294D06">
              <w:rPr>
                <w:rFonts w:asciiTheme="minorHAnsi" w:hAnsiTheme="minorHAnsi"/>
                <w:color w:val="000000"/>
                <w:sz w:val="20"/>
                <w:szCs w:val="20"/>
              </w:rPr>
              <w:t>Экспериментируют со светом. Изучают работу электрической схемы. Определяют законы магнетизма.</w:t>
            </w:r>
          </w:p>
        </w:tc>
        <w:tc>
          <w:tcPr>
            <w:tcW w:w="3008" w:type="dxa"/>
          </w:tcPr>
          <w:p w:rsidR="0077721A" w:rsidRPr="00FB0EF0" w:rsidRDefault="006E271C" w:rsidP="0077721A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Cam</w:t>
            </w:r>
            <w:r w:rsidRPr="00742EA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oscillation</w:t>
            </w:r>
            <w:r w:rsidRPr="00742EA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translation</w:t>
            </w:r>
            <w:r w:rsidRPr="00742EA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mechanisms</w:t>
            </w:r>
            <w:r w:rsidRPr="00294D0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rotation</w:t>
            </w:r>
            <w:r w:rsidRPr="00294D0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elastic</w:t>
            </w:r>
            <w:r w:rsidRPr="00294D0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force</w:t>
            </w:r>
            <w:r w:rsidRPr="00294D0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friction</w:t>
            </w:r>
            <w:r w:rsidRPr="00294D0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gravity, magnetic, motion, invention, movement, rollers, effort, load, pivot, block and tackle, pulley, pitch, screw, thread, mesh, teeth, turning motion, </w:t>
            </w:r>
            <w:r w:rsidR="0079723B">
              <w:rPr>
                <w:rFonts w:asciiTheme="minorHAnsi" w:hAnsiTheme="minorHAnsi"/>
                <w:sz w:val="20"/>
                <w:szCs w:val="20"/>
                <w:lang w:val="en-US"/>
              </w:rPr>
              <w:t>complex machine, engines, motors, friction, opposes, rough, smooth, aquaplane, lubricant, skidding, tread, wear, light sources, reflect, straight, disperse, opaque, translucent, penumbra, rays, umbra, angle, back-to-front, periscope, reflects, mirage, rainbow, refraction, speed, cornea, iris, lens, optic nerve, pupil, retina, concave, convex, lens, long-sighted, short-sighted, pinhole, absorbs, static electricity, circuit, current, buzzer, bulb, magnet, attract, repel, pole</w:t>
            </w:r>
          </w:p>
        </w:tc>
      </w:tr>
      <w:tr w:rsidR="0077721A" w:rsidRPr="004275BF" w:rsidTr="00BD6BA9">
        <w:trPr>
          <w:jc w:val="center"/>
        </w:trPr>
        <w:tc>
          <w:tcPr>
            <w:tcW w:w="829" w:type="dxa"/>
          </w:tcPr>
          <w:p w:rsidR="0077721A" w:rsidRPr="00B0764A" w:rsidRDefault="0077721A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FA07E7" w:rsidRDefault="0077721A" w:rsidP="0077721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A07E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Astronomy</w:t>
            </w:r>
            <w:r w:rsidRPr="00FB0EF0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r w:rsidRPr="00FA07E7">
              <w:rPr>
                <w:rFonts w:asciiTheme="minorHAnsi" w:hAnsiTheme="minorHAnsi"/>
                <w:b/>
                <w:sz w:val="20"/>
                <w:szCs w:val="20"/>
              </w:rPr>
              <w:t>Астрономия.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A" w:rsidRPr="00FB0EF0" w:rsidRDefault="008123B6" w:rsidP="007772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130" w:type="dxa"/>
          </w:tcPr>
          <w:p w:rsidR="0077721A" w:rsidRPr="007F59E4" w:rsidRDefault="00583D03" w:rsidP="00F9316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83D03">
              <w:rPr>
                <w:rFonts w:asciiTheme="minorHAnsi" w:hAnsiTheme="minorHAnsi"/>
                <w:color w:val="000000"/>
                <w:sz w:val="20"/>
                <w:szCs w:val="20"/>
              </w:rPr>
              <w:t>Смена времен года и времени суток. Фазы Луны. Солнечное и лунное затмение.</w:t>
            </w:r>
          </w:p>
        </w:tc>
        <w:tc>
          <w:tcPr>
            <w:tcW w:w="3135" w:type="dxa"/>
          </w:tcPr>
          <w:p w:rsidR="0077721A" w:rsidRPr="00290896" w:rsidRDefault="00294D06" w:rsidP="0077721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Объясняют сменность времен года и времени суток. Проводят эксперимент воссоздания солнечного и лунного затмения.</w:t>
            </w:r>
            <w:bookmarkStart w:id="0" w:name="_GoBack"/>
            <w:bookmarkEnd w:id="0"/>
          </w:p>
        </w:tc>
        <w:tc>
          <w:tcPr>
            <w:tcW w:w="3008" w:type="dxa"/>
          </w:tcPr>
          <w:p w:rsidR="0077721A" w:rsidRPr="007F59E4" w:rsidRDefault="001577FF" w:rsidP="0077721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Day, night, season, year, phases of the moon, reflects, lunar eclipse, solar eclipse, partial, total</w:t>
            </w:r>
          </w:p>
        </w:tc>
      </w:tr>
      <w:tr w:rsidR="00B0764A" w:rsidTr="00BD6BA9">
        <w:trPr>
          <w:jc w:val="center"/>
        </w:trPr>
        <w:tc>
          <w:tcPr>
            <w:tcW w:w="829" w:type="dxa"/>
          </w:tcPr>
          <w:p w:rsidR="00B0764A" w:rsidRPr="00B0764A" w:rsidRDefault="00FA07E7" w:rsidP="004232B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D6BA9" w:rsidRDefault="00B0764A" w:rsidP="00B0764A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Диагностическая работа (по 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lastRenderedPageBreak/>
              <w:t>итогам года)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77721A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130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D922E6" w:rsidRPr="00DC737B" w:rsidRDefault="00D922E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82222B" w:rsidRPr="00DC737B" w:rsidRDefault="0082222B">
      <w:pPr>
        <w:rPr>
          <w:rFonts w:asciiTheme="minorHAnsi" w:hAnsiTheme="minorHAnsi"/>
          <w:sz w:val="20"/>
          <w:szCs w:val="20"/>
        </w:rPr>
      </w:pPr>
    </w:p>
    <w:sectPr w:rsidR="0082222B" w:rsidRPr="00DC737B" w:rsidSect="008B5706">
      <w:pgSz w:w="16838" w:h="11906" w:orient="landscape"/>
      <w:pgMar w:top="425" w:right="678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29FA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13D3"/>
    <w:multiLevelType w:val="hybridMultilevel"/>
    <w:tmpl w:val="87A6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053FB"/>
    <w:multiLevelType w:val="hybridMultilevel"/>
    <w:tmpl w:val="0904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40230"/>
    <w:multiLevelType w:val="hybridMultilevel"/>
    <w:tmpl w:val="28AA6CDA"/>
    <w:lvl w:ilvl="0" w:tplc="CC78C2F0">
      <w:start w:val="1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AFE4F20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A4075"/>
    <w:multiLevelType w:val="hybridMultilevel"/>
    <w:tmpl w:val="0904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5311F1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C0B4C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2A0A86"/>
    <w:multiLevelType w:val="hybridMultilevel"/>
    <w:tmpl w:val="70D28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2"/>
  </w:num>
  <w:num w:numId="8">
    <w:abstractNumId w:val="14"/>
  </w:num>
  <w:num w:numId="9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1"/>
  </w:num>
  <w:num w:numId="13">
    <w:abstractNumId w:val="6"/>
  </w:num>
  <w:num w:numId="14">
    <w:abstractNumId w:val="7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44"/>
    <w:rsid w:val="00013383"/>
    <w:rsid w:val="00015BFA"/>
    <w:rsid w:val="000203B0"/>
    <w:rsid w:val="00022869"/>
    <w:rsid w:val="0002489B"/>
    <w:rsid w:val="000304FF"/>
    <w:rsid w:val="0003191E"/>
    <w:rsid w:val="00033AB3"/>
    <w:rsid w:val="00035C30"/>
    <w:rsid w:val="000401BE"/>
    <w:rsid w:val="00042F09"/>
    <w:rsid w:val="00050B0F"/>
    <w:rsid w:val="0005233E"/>
    <w:rsid w:val="00060267"/>
    <w:rsid w:val="00061A80"/>
    <w:rsid w:val="00062BA5"/>
    <w:rsid w:val="000655B2"/>
    <w:rsid w:val="00070DF9"/>
    <w:rsid w:val="000725F1"/>
    <w:rsid w:val="00075629"/>
    <w:rsid w:val="000758AD"/>
    <w:rsid w:val="00076A55"/>
    <w:rsid w:val="00077B56"/>
    <w:rsid w:val="000820CA"/>
    <w:rsid w:val="00083AE4"/>
    <w:rsid w:val="000846A8"/>
    <w:rsid w:val="00084E16"/>
    <w:rsid w:val="00086BC2"/>
    <w:rsid w:val="00090195"/>
    <w:rsid w:val="000923DD"/>
    <w:rsid w:val="00093347"/>
    <w:rsid w:val="00093B85"/>
    <w:rsid w:val="000A1289"/>
    <w:rsid w:val="000A4F77"/>
    <w:rsid w:val="000A56A0"/>
    <w:rsid w:val="000A6269"/>
    <w:rsid w:val="000B6132"/>
    <w:rsid w:val="000C082A"/>
    <w:rsid w:val="000D619E"/>
    <w:rsid w:val="000D7EA7"/>
    <w:rsid w:val="000D7F1B"/>
    <w:rsid w:val="000E7B4A"/>
    <w:rsid w:val="000E7B62"/>
    <w:rsid w:val="000F04C1"/>
    <w:rsid w:val="000F1C36"/>
    <w:rsid w:val="000F4291"/>
    <w:rsid w:val="000F6C16"/>
    <w:rsid w:val="000F6FA5"/>
    <w:rsid w:val="00100B1E"/>
    <w:rsid w:val="00103065"/>
    <w:rsid w:val="001042E7"/>
    <w:rsid w:val="0010583E"/>
    <w:rsid w:val="00111C1F"/>
    <w:rsid w:val="001120E8"/>
    <w:rsid w:val="00115F7D"/>
    <w:rsid w:val="00117F04"/>
    <w:rsid w:val="001205D1"/>
    <w:rsid w:val="001255AE"/>
    <w:rsid w:val="001312B4"/>
    <w:rsid w:val="00131CCD"/>
    <w:rsid w:val="00134068"/>
    <w:rsid w:val="0013772A"/>
    <w:rsid w:val="001379DD"/>
    <w:rsid w:val="00143655"/>
    <w:rsid w:val="001532B3"/>
    <w:rsid w:val="00154265"/>
    <w:rsid w:val="00156F34"/>
    <w:rsid w:val="001577FF"/>
    <w:rsid w:val="001633A4"/>
    <w:rsid w:val="00172838"/>
    <w:rsid w:val="00174D08"/>
    <w:rsid w:val="00177A81"/>
    <w:rsid w:val="00180285"/>
    <w:rsid w:val="00180664"/>
    <w:rsid w:val="00183DEE"/>
    <w:rsid w:val="00185058"/>
    <w:rsid w:val="00185853"/>
    <w:rsid w:val="0018632D"/>
    <w:rsid w:val="0019491A"/>
    <w:rsid w:val="001973B1"/>
    <w:rsid w:val="001A0AC6"/>
    <w:rsid w:val="001A1E3E"/>
    <w:rsid w:val="001A2D01"/>
    <w:rsid w:val="001A3748"/>
    <w:rsid w:val="001A5010"/>
    <w:rsid w:val="001A6BEF"/>
    <w:rsid w:val="001B007E"/>
    <w:rsid w:val="001C49A5"/>
    <w:rsid w:val="001C7C01"/>
    <w:rsid w:val="001D0AD5"/>
    <w:rsid w:val="001D1B1F"/>
    <w:rsid w:val="001D3F6A"/>
    <w:rsid w:val="001D6B6C"/>
    <w:rsid w:val="001E017F"/>
    <w:rsid w:val="001E0DD8"/>
    <w:rsid w:val="001E4522"/>
    <w:rsid w:val="001F3B27"/>
    <w:rsid w:val="001F5F85"/>
    <w:rsid w:val="001F76A9"/>
    <w:rsid w:val="001F78E1"/>
    <w:rsid w:val="00206AC7"/>
    <w:rsid w:val="002104B6"/>
    <w:rsid w:val="0021057F"/>
    <w:rsid w:val="0021182A"/>
    <w:rsid w:val="002136EA"/>
    <w:rsid w:val="00214AC1"/>
    <w:rsid w:val="002167D0"/>
    <w:rsid w:val="0022174E"/>
    <w:rsid w:val="002234BC"/>
    <w:rsid w:val="002257E0"/>
    <w:rsid w:val="00230372"/>
    <w:rsid w:val="00231A45"/>
    <w:rsid w:val="00232308"/>
    <w:rsid w:val="00234C30"/>
    <w:rsid w:val="0023555D"/>
    <w:rsid w:val="002356CD"/>
    <w:rsid w:val="002414EA"/>
    <w:rsid w:val="00242957"/>
    <w:rsid w:val="002460A2"/>
    <w:rsid w:val="00250931"/>
    <w:rsid w:val="00260A76"/>
    <w:rsid w:val="00267E69"/>
    <w:rsid w:val="002738B8"/>
    <w:rsid w:val="0028287F"/>
    <w:rsid w:val="00290896"/>
    <w:rsid w:val="002910FE"/>
    <w:rsid w:val="0029113D"/>
    <w:rsid w:val="00294A0D"/>
    <w:rsid w:val="00294D06"/>
    <w:rsid w:val="00295E8B"/>
    <w:rsid w:val="00296198"/>
    <w:rsid w:val="0029661F"/>
    <w:rsid w:val="00297B05"/>
    <w:rsid w:val="002A0DB9"/>
    <w:rsid w:val="002A3CF8"/>
    <w:rsid w:val="002B0532"/>
    <w:rsid w:val="002B205F"/>
    <w:rsid w:val="002B5D74"/>
    <w:rsid w:val="002B5FEA"/>
    <w:rsid w:val="002B7618"/>
    <w:rsid w:val="002C7FE8"/>
    <w:rsid w:val="002D5813"/>
    <w:rsid w:val="002D7DD0"/>
    <w:rsid w:val="002E68F9"/>
    <w:rsid w:val="002F2C01"/>
    <w:rsid w:val="0030226B"/>
    <w:rsid w:val="00307EFE"/>
    <w:rsid w:val="00311C40"/>
    <w:rsid w:val="00312422"/>
    <w:rsid w:val="003153F1"/>
    <w:rsid w:val="00315A65"/>
    <w:rsid w:val="003200D2"/>
    <w:rsid w:val="00322857"/>
    <w:rsid w:val="00323B6F"/>
    <w:rsid w:val="00327918"/>
    <w:rsid w:val="00327F40"/>
    <w:rsid w:val="003313A3"/>
    <w:rsid w:val="003442DA"/>
    <w:rsid w:val="00345368"/>
    <w:rsid w:val="00357CDF"/>
    <w:rsid w:val="00361DD8"/>
    <w:rsid w:val="003641A3"/>
    <w:rsid w:val="003642AA"/>
    <w:rsid w:val="0036519C"/>
    <w:rsid w:val="00366F07"/>
    <w:rsid w:val="00373500"/>
    <w:rsid w:val="003857B4"/>
    <w:rsid w:val="00386B92"/>
    <w:rsid w:val="00391384"/>
    <w:rsid w:val="003931B0"/>
    <w:rsid w:val="003A1042"/>
    <w:rsid w:val="003A1121"/>
    <w:rsid w:val="003A296D"/>
    <w:rsid w:val="003A4C2A"/>
    <w:rsid w:val="003A590C"/>
    <w:rsid w:val="003B7212"/>
    <w:rsid w:val="003C089B"/>
    <w:rsid w:val="003C573E"/>
    <w:rsid w:val="003C78EF"/>
    <w:rsid w:val="003D217E"/>
    <w:rsid w:val="003D2472"/>
    <w:rsid w:val="003D2E59"/>
    <w:rsid w:val="003D3A5A"/>
    <w:rsid w:val="003D5C0B"/>
    <w:rsid w:val="003D69E6"/>
    <w:rsid w:val="003D71D1"/>
    <w:rsid w:val="003E3138"/>
    <w:rsid w:val="003E47D3"/>
    <w:rsid w:val="003E64C4"/>
    <w:rsid w:val="003E6588"/>
    <w:rsid w:val="003F675E"/>
    <w:rsid w:val="003F69B3"/>
    <w:rsid w:val="004072C6"/>
    <w:rsid w:val="00407AD3"/>
    <w:rsid w:val="00413B6E"/>
    <w:rsid w:val="00414B30"/>
    <w:rsid w:val="00416568"/>
    <w:rsid w:val="00416789"/>
    <w:rsid w:val="00422791"/>
    <w:rsid w:val="004232B5"/>
    <w:rsid w:val="004275BF"/>
    <w:rsid w:val="00431916"/>
    <w:rsid w:val="00431E3A"/>
    <w:rsid w:val="00435432"/>
    <w:rsid w:val="00445A03"/>
    <w:rsid w:val="00452BC2"/>
    <w:rsid w:val="00455501"/>
    <w:rsid w:val="004651CC"/>
    <w:rsid w:val="00470553"/>
    <w:rsid w:val="00474A5E"/>
    <w:rsid w:val="00475138"/>
    <w:rsid w:val="00476EAC"/>
    <w:rsid w:val="00477208"/>
    <w:rsid w:val="00477B52"/>
    <w:rsid w:val="00481B9B"/>
    <w:rsid w:val="00484200"/>
    <w:rsid w:val="00486B5F"/>
    <w:rsid w:val="00491D4B"/>
    <w:rsid w:val="004925F6"/>
    <w:rsid w:val="004949F7"/>
    <w:rsid w:val="004977E0"/>
    <w:rsid w:val="004A0A74"/>
    <w:rsid w:val="004A2992"/>
    <w:rsid w:val="004B4C15"/>
    <w:rsid w:val="004B54EA"/>
    <w:rsid w:val="004B553B"/>
    <w:rsid w:val="004C1CA9"/>
    <w:rsid w:val="004C2B6E"/>
    <w:rsid w:val="004D1E37"/>
    <w:rsid w:val="004D280B"/>
    <w:rsid w:val="004D7288"/>
    <w:rsid w:val="004D7D75"/>
    <w:rsid w:val="004E0ABD"/>
    <w:rsid w:val="004E69ED"/>
    <w:rsid w:val="004E6A75"/>
    <w:rsid w:val="004E754D"/>
    <w:rsid w:val="004F390C"/>
    <w:rsid w:val="004F7341"/>
    <w:rsid w:val="005041E0"/>
    <w:rsid w:val="00504CC7"/>
    <w:rsid w:val="00504D42"/>
    <w:rsid w:val="0050550B"/>
    <w:rsid w:val="00506CED"/>
    <w:rsid w:val="00514EBC"/>
    <w:rsid w:val="00520835"/>
    <w:rsid w:val="00525954"/>
    <w:rsid w:val="00527257"/>
    <w:rsid w:val="00532A82"/>
    <w:rsid w:val="005341DA"/>
    <w:rsid w:val="00534E4F"/>
    <w:rsid w:val="00536635"/>
    <w:rsid w:val="00536BD0"/>
    <w:rsid w:val="005414EF"/>
    <w:rsid w:val="00543E4D"/>
    <w:rsid w:val="00546861"/>
    <w:rsid w:val="005605E9"/>
    <w:rsid w:val="00562FC1"/>
    <w:rsid w:val="00564162"/>
    <w:rsid w:val="00564EE3"/>
    <w:rsid w:val="005803AF"/>
    <w:rsid w:val="00583D03"/>
    <w:rsid w:val="005843AB"/>
    <w:rsid w:val="00585070"/>
    <w:rsid w:val="0059215A"/>
    <w:rsid w:val="0059393A"/>
    <w:rsid w:val="00594952"/>
    <w:rsid w:val="005967C2"/>
    <w:rsid w:val="005A0D24"/>
    <w:rsid w:val="005A188B"/>
    <w:rsid w:val="005A24CD"/>
    <w:rsid w:val="005A2CE8"/>
    <w:rsid w:val="005A37FB"/>
    <w:rsid w:val="005A4CCF"/>
    <w:rsid w:val="005A616C"/>
    <w:rsid w:val="005A6C66"/>
    <w:rsid w:val="005B06EC"/>
    <w:rsid w:val="005B073B"/>
    <w:rsid w:val="005B1EA0"/>
    <w:rsid w:val="005B20E8"/>
    <w:rsid w:val="005B3617"/>
    <w:rsid w:val="005B4954"/>
    <w:rsid w:val="005B6A2C"/>
    <w:rsid w:val="005C0EFF"/>
    <w:rsid w:val="005C3C5A"/>
    <w:rsid w:val="005C46DA"/>
    <w:rsid w:val="005C5C07"/>
    <w:rsid w:val="005C5D32"/>
    <w:rsid w:val="005D15F5"/>
    <w:rsid w:val="005D1731"/>
    <w:rsid w:val="005D2008"/>
    <w:rsid w:val="005E0012"/>
    <w:rsid w:val="005E0361"/>
    <w:rsid w:val="005E29B1"/>
    <w:rsid w:val="005E29CF"/>
    <w:rsid w:val="005E4EF4"/>
    <w:rsid w:val="005F327B"/>
    <w:rsid w:val="005F749F"/>
    <w:rsid w:val="00605662"/>
    <w:rsid w:val="0061014F"/>
    <w:rsid w:val="006107D6"/>
    <w:rsid w:val="00611ACC"/>
    <w:rsid w:val="0061346F"/>
    <w:rsid w:val="0061349A"/>
    <w:rsid w:val="006168B1"/>
    <w:rsid w:val="00622770"/>
    <w:rsid w:val="0062299B"/>
    <w:rsid w:val="00624019"/>
    <w:rsid w:val="00635D87"/>
    <w:rsid w:val="00635EC5"/>
    <w:rsid w:val="00636D1B"/>
    <w:rsid w:val="00641589"/>
    <w:rsid w:val="00645FAD"/>
    <w:rsid w:val="00646EDB"/>
    <w:rsid w:val="00647C00"/>
    <w:rsid w:val="00651B89"/>
    <w:rsid w:val="0065603E"/>
    <w:rsid w:val="00656A2D"/>
    <w:rsid w:val="00656D16"/>
    <w:rsid w:val="006636A7"/>
    <w:rsid w:val="00664211"/>
    <w:rsid w:val="006671DF"/>
    <w:rsid w:val="00676A86"/>
    <w:rsid w:val="00676BDB"/>
    <w:rsid w:val="00681622"/>
    <w:rsid w:val="006833D8"/>
    <w:rsid w:val="0068541E"/>
    <w:rsid w:val="0069050B"/>
    <w:rsid w:val="00693BA7"/>
    <w:rsid w:val="006946C9"/>
    <w:rsid w:val="006968D8"/>
    <w:rsid w:val="006B4276"/>
    <w:rsid w:val="006B6B6E"/>
    <w:rsid w:val="006C3B76"/>
    <w:rsid w:val="006C4A04"/>
    <w:rsid w:val="006D100F"/>
    <w:rsid w:val="006D542F"/>
    <w:rsid w:val="006E03DA"/>
    <w:rsid w:val="006E271C"/>
    <w:rsid w:val="006E4ED5"/>
    <w:rsid w:val="006E7AF5"/>
    <w:rsid w:val="006E7B11"/>
    <w:rsid w:val="006F63E6"/>
    <w:rsid w:val="007001CB"/>
    <w:rsid w:val="00702FA1"/>
    <w:rsid w:val="0070398E"/>
    <w:rsid w:val="00707629"/>
    <w:rsid w:val="007079EF"/>
    <w:rsid w:val="00713E0E"/>
    <w:rsid w:val="00714C1E"/>
    <w:rsid w:val="00722BC1"/>
    <w:rsid w:val="00735289"/>
    <w:rsid w:val="00737C45"/>
    <w:rsid w:val="00742736"/>
    <w:rsid w:val="007429F1"/>
    <w:rsid w:val="00742EAF"/>
    <w:rsid w:val="007436EC"/>
    <w:rsid w:val="00746424"/>
    <w:rsid w:val="00755915"/>
    <w:rsid w:val="007633F0"/>
    <w:rsid w:val="00763BB0"/>
    <w:rsid w:val="00764659"/>
    <w:rsid w:val="00766E1E"/>
    <w:rsid w:val="00774131"/>
    <w:rsid w:val="00774F6B"/>
    <w:rsid w:val="0077721A"/>
    <w:rsid w:val="00784ADB"/>
    <w:rsid w:val="007865AB"/>
    <w:rsid w:val="00790FF7"/>
    <w:rsid w:val="00792E97"/>
    <w:rsid w:val="00796C79"/>
    <w:rsid w:val="0079723B"/>
    <w:rsid w:val="007A0777"/>
    <w:rsid w:val="007A10FB"/>
    <w:rsid w:val="007A2DD8"/>
    <w:rsid w:val="007A768D"/>
    <w:rsid w:val="007B3096"/>
    <w:rsid w:val="007B30C5"/>
    <w:rsid w:val="007B425D"/>
    <w:rsid w:val="007B54C0"/>
    <w:rsid w:val="007C181B"/>
    <w:rsid w:val="007C1958"/>
    <w:rsid w:val="007C3746"/>
    <w:rsid w:val="007C380A"/>
    <w:rsid w:val="007C5A5C"/>
    <w:rsid w:val="007D178D"/>
    <w:rsid w:val="007D55DE"/>
    <w:rsid w:val="007E00ED"/>
    <w:rsid w:val="007E0956"/>
    <w:rsid w:val="007E46F4"/>
    <w:rsid w:val="007E5FA4"/>
    <w:rsid w:val="007E6A76"/>
    <w:rsid w:val="007F1D89"/>
    <w:rsid w:val="007F59E4"/>
    <w:rsid w:val="007F5E8D"/>
    <w:rsid w:val="007F7353"/>
    <w:rsid w:val="007F79D5"/>
    <w:rsid w:val="008062DC"/>
    <w:rsid w:val="00807F9D"/>
    <w:rsid w:val="008112BF"/>
    <w:rsid w:val="008123B6"/>
    <w:rsid w:val="00812CC3"/>
    <w:rsid w:val="00816261"/>
    <w:rsid w:val="00820491"/>
    <w:rsid w:val="0082222B"/>
    <w:rsid w:val="0082319E"/>
    <w:rsid w:val="00824BA0"/>
    <w:rsid w:val="00835057"/>
    <w:rsid w:val="0083634D"/>
    <w:rsid w:val="00840229"/>
    <w:rsid w:val="008415F5"/>
    <w:rsid w:val="008440AA"/>
    <w:rsid w:val="008464BA"/>
    <w:rsid w:val="008518C7"/>
    <w:rsid w:val="008564B2"/>
    <w:rsid w:val="00864182"/>
    <w:rsid w:val="00866D8E"/>
    <w:rsid w:val="00871913"/>
    <w:rsid w:val="00874083"/>
    <w:rsid w:val="008759D1"/>
    <w:rsid w:val="0087706C"/>
    <w:rsid w:val="00880CC3"/>
    <w:rsid w:val="008810CF"/>
    <w:rsid w:val="00884C04"/>
    <w:rsid w:val="008901C8"/>
    <w:rsid w:val="008910B8"/>
    <w:rsid w:val="00897253"/>
    <w:rsid w:val="008A17C8"/>
    <w:rsid w:val="008A305D"/>
    <w:rsid w:val="008A7E5C"/>
    <w:rsid w:val="008B12D5"/>
    <w:rsid w:val="008B468B"/>
    <w:rsid w:val="008B46E8"/>
    <w:rsid w:val="008B5706"/>
    <w:rsid w:val="008B5787"/>
    <w:rsid w:val="008C0264"/>
    <w:rsid w:val="008C35BB"/>
    <w:rsid w:val="008C639C"/>
    <w:rsid w:val="008D1352"/>
    <w:rsid w:val="008D1381"/>
    <w:rsid w:val="008D5B66"/>
    <w:rsid w:val="008D7D47"/>
    <w:rsid w:val="008E277F"/>
    <w:rsid w:val="008E5D06"/>
    <w:rsid w:val="008E6AD0"/>
    <w:rsid w:val="0090014B"/>
    <w:rsid w:val="00900AEA"/>
    <w:rsid w:val="00900E67"/>
    <w:rsid w:val="0091290B"/>
    <w:rsid w:val="0091421E"/>
    <w:rsid w:val="00915570"/>
    <w:rsid w:val="0092407F"/>
    <w:rsid w:val="00931023"/>
    <w:rsid w:val="009340EE"/>
    <w:rsid w:val="00934EC1"/>
    <w:rsid w:val="009361CB"/>
    <w:rsid w:val="0094272D"/>
    <w:rsid w:val="009438F1"/>
    <w:rsid w:val="009444FE"/>
    <w:rsid w:val="009502C2"/>
    <w:rsid w:val="00951066"/>
    <w:rsid w:val="00951344"/>
    <w:rsid w:val="00951F4C"/>
    <w:rsid w:val="00956C1D"/>
    <w:rsid w:val="00957FE9"/>
    <w:rsid w:val="00970A63"/>
    <w:rsid w:val="00970BE7"/>
    <w:rsid w:val="009722AA"/>
    <w:rsid w:val="00973778"/>
    <w:rsid w:val="00981397"/>
    <w:rsid w:val="009814EF"/>
    <w:rsid w:val="00982B22"/>
    <w:rsid w:val="00986093"/>
    <w:rsid w:val="0098620D"/>
    <w:rsid w:val="00992A2C"/>
    <w:rsid w:val="009944A0"/>
    <w:rsid w:val="00996FC6"/>
    <w:rsid w:val="009973A1"/>
    <w:rsid w:val="0099792D"/>
    <w:rsid w:val="00997B29"/>
    <w:rsid w:val="009A0880"/>
    <w:rsid w:val="009A486D"/>
    <w:rsid w:val="009A4D10"/>
    <w:rsid w:val="009A680D"/>
    <w:rsid w:val="009A6F8A"/>
    <w:rsid w:val="009B006C"/>
    <w:rsid w:val="009B48EB"/>
    <w:rsid w:val="009B4B9B"/>
    <w:rsid w:val="009B5345"/>
    <w:rsid w:val="009C3532"/>
    <w:rsid w:val="009C4508"/>
    <w:rsid w:val="009C537F"/>
    <w:rsid w:val="009C5FE4"/>
    <w:rsid w:val="009D095F"/>
    <w:rsid w:val="009D1CC7"/>
    <w:rsid w:val="009D4488"/>
    <w:rsid w:val="009D543C"/>
    <w:rsid w:val="009D61ED"/>
    <w:rsid w:val="009D66B5"/>
    <w:rsid w:val="009E2189"/>
    <w:rsid w:val="009E6B27"/>
    <w:rsid w:val="009E7470"/>
    <w:rsid w:val="009F3674"/>
    <w:rsid w:val="00A0463A"/>
    <w:rsid w:val="00A1300B"/>
    <w:rsid w:val="00A208E2"/>
    <w:rsid w:val="00A2514A"/>
    <w:rsid w:val="00A26E4E"/>
    <w:rsid w:val="00A30243"/>
    <w:rsid w:val="00A322CE"/>
    <w:rsid w:val="00A403AB"/>
    <w:rsid w:val="00A40480"/>
    <w:rsid w:val="00A46027"/>
    <w:rsid w:val="00A524D1"/>
    <w:rsid w:val="00A65B68"/>
    <w:rsid w:val="00A65C05"/>
    <w:rsid w:val="00A72D6B"/>
    <w:rsid w:val="00A8145A"/>
    <w:rsid w:val="00A82070"/>
    <w:rsid w:val="00A840A6"/>
    <w:rsid w:val="00A8680F"/>
    <w:rsid w:val="00A8732F"/>
    <w:rsid w:val="00A90193"/>
    <w:rsid w:val="00A9128C"/>
    <w:rsid w:val="00A96154"/>
    <w:rsid w:val="00AA0106"/>
    <w:rsid w:val="00AA0371"/>
    <w:rsid w:val="00AA0C40"/>
    <w:rsid w:val="00AA30BE"/>
    <w:rsid w:val="00AA44D7"/>
    <w:rsid w:val="00AA6DAA"/>
    <w:rsid w:val="00AA704C"/>
    <w:rsid w:val="00AA7A70"/>
    <w:rsid w:val="00AB12F9"/>
    <w:rsid w:val="00AB1CAA"/>
    <w:rsid w:val="00AB3CEA"/>
    <w:rsid w:val="00AB5B29"/>
    <w:rsid w:val="00AB60FF"/>
    <w:rsid w:val="00AB71CD"/>
    <w:rsid w:val="00AB7662"/>
    <w:rsid w:val="00AC2674"/>
    <w:rsid w:val="00AC311D"/>
    <w:rsid w:val="00AD0796"/>
    <w:rsid w:val="00AD51B4"/>
    <w:rsid w:val="00AD66C5"/>
    <w:rsid w:val="00AE7F8D"/>
    <w:rsid w:val="00AF12CA"/>
    <w:rsid w:val="00AF15D3"/>
    <w:rsid w:val="00B064BD"/>
    <w:rsid w:val="00B06FE8"/>
    <w:rsid w:val="00B0764A"/>
    <w:rsid w:val="00B16A24"/>
    <w:rsid w:val="00B20964"/>
    <w:rsid w:val="00B20D45"/>
    <w:rsid w:val="00B24E21"/>
    <w:rsid w:val="00B33CAC"/>
    <w:rsid w:val="00B35958"/>
    <w:rsid w:val="00B36081"/>
    <w:rsid w:val="00B3638E"/>
    <w:rsid w:val="00B367BC"/>
    <w:rsid w:val="00B47974"/>
    <w:rsid w:val="00B52230"/>
    <w:rsid w:val="00B56180"/>
    <w:rsid w:val="00B577E2"/>
    <w:rsid w:val="00B65CD7"/>
    <w:rsid w:val="00B77EB7"/>
    <w:rsid w:val="00B80C0A"/>
    <w:rsid w:val="00B81002"/>
    <w:rsid w:val="00B84CEB"/>
    <w:rsid w:val="00B92B98"/>
    <w:rsid w:val="00B9569D"/>
    <w:rsid w:val="00B964B2"/>
    <w:rsid w:val="00BA764F"/>
    <w:rsid w:val="00BB326F"/>
    <w:rsid w:val="00BC5C20"/>
    <w:rsid w:val="00BD282B"/>
    <w:rsid w:val="00BD6BA9"/>
    <w:rsid w:val="00BE7BA7"/>
    <w:rsid w:val="00BF44D3"/>
    <w:rsid w:val="00BF5DC4"/>
    <w:rsid w:val="00C12C38"/>
    <w:rsid w:val="00C30A71"/>
    <w:rsid w:val="00C327B9"/>
    <w:rsid w:val="00C35275"/>
    <w:rsid w:val="00C35387"/>
    <w:rsid w:val="00C42DD5"/>
    <w:rsid w:val="00C43DFF"/>
    <w:rsid w:val="00C45522"/>
    <w:rsid w:val="00C462DC"/>
    <w:rsid w:val="00C47DB4"/>
    <w:rsid w:val="00C5172A"/>
    <w:rsid w:val="00C533D4"/>
    <w:rsid w:val="00C53D70"/>
    <w:rsid w:val="00C542D4"/>
    <w:rsid w:val="00C57835"/>
    <w:rsid w:val="00C66481"/>
    <w:rsid w:val="00C72654"/>
    <w:rsid w:val="00C7366A"/>
    <w:rsid w:val="00C76012"/>
    <w:rsid w:val="00C81B28"/>
    <w:rsid w:val="00C83112"/>
    <w:rsid w:val="00C83B36"/>
    <w:rsid w:val="00C83D51"/>
    <w:rsid w:val="00C874A1"/>
    <w:rsid w:val="00C9009C"/>
    <w:rsid w:val="00C93AF7"/>
    <w:rsid w:val="00CB6A38"/>
    <w:rsid w:val="00CB7260"/>
    <w:rsid w:val="00CD30CA"/>
    <w:rsid w:val="00CD6B86"/>
    <w:rsid w:val="00CE0164"/>
    <w:rsid w:val="00CF40B8"/>
    <w:rsid w:val="00CF4AFB"/>
    <w:rsid w:val="00D025A4"/>
    <w:rsid w:val="00D07F9A"/>
    <w:rsid w:val="00D112B0"/>
    <w:rsid w:val="00D1351A"/>
    <w:rsid w:val="00D15112"/>
    <w:rsid w:val="00D1624D"/>
    <w:rsid w:val="00D26437"/>
    <w:rsid w:val="00D2722D"/>
    <w:rsid w:val="00D34194"/>
    <w:rsid w:val="00D42F95"/>
    <w:rsid w:val="00D45CFF"/>
    <w:rsid w:val="00D52814"/>
    <w:rsid w:val="00D53AC1"/>
    <w:rsid w:val="00D53BFA"/>
    <w:rsid w:val="00D567D8"/>
    <w:rsid w:val="00D56FE0"/>
    <w:rsid w:val="00D61B06"/>
    <w:rsid w:val="00D654F0"/>
    <w:rsid w:val="00D70113"/>
    <w:rsid w:val="00D709B6"/>
    <w:rsid w:val="00D71584"/>
    <w:rsid w:val="00D72580"/>
    <w:rsid w:val="00D730CA"/>
    <w:rsid w:val="00D76712"/>
    <w:rsid w:val="00D828B5"/>
    <w:rsid w:val="00D86747"/>
    <w:rsid w:val="00D878D2"/>
    <w:rsid w:val="00D91A04"/>
    <w:rsid w:val="00D922E6"/>
    <w:rsid w:val="00D93F3C"/>
    <w:rsid w:val="00D9663C"/>
    <w:rsid w:val="00D96EBE"/>
    <w:rsid w:val="00DA202E"/>
    <w:rsid w:val="00DA2DBC"/>
    <w:rsid w:val="00DA5A45"/>
    <w:rsid w:val="00DA603D"/>
    <w:rsid w:val="00DA6F28"/>
    <w:rsid w:val="00DB3646"/>
    <w:rsid w:val="00DB4301"/>
    <w:rsid w:val="00DB5C93"/>
    <w:rsid w:val="00DC0320"/>
    <w:rsid w:val="00DC6818"/>
    <w:rsid w:val="00DC737B"/>
    <w:rsid w:val="00DD00D2"/>
    <w:rsid w:val="00DD20C9"/>
    <w:rsid w:val="00DE10B2"/>
    <w:rsid w:val="00DF1624"/>
    <w:rsid w:val="00DF438F"/>
    <w:rsid w:val="00DF4915"/>
    <w:rsid w:val="00DF6293"/>
    <w:rsid w:val="00E02092"/>
    <w:rsid w:val="00E04B85"/>
    <w:rsid w:val="00E04E7D"/>
    <w:rsid w:val="00E070C8"/>
    <w:rsid w:val="00E07C10"/>
    <w:rsid w:val="00E2027D"/>
    <w:rsid w:val="00E20518"/>
    <w:rsid w:val="00E22248"/>
    <w:rsid w:val="00E3148B"/>
    <w:rsid w:val="00E31883"/>
    <w:rsid w:val="00E31A9A"/>
    <w:rsid w:val="00E35025"/>
    <w:rsid w:val="00E36CE8"/>
    <w:rsid w:val="00E44BEC"/>
    <w:rsid w:val="00E47FAE"/>
    <w:rsid w:val="00E51CD2"/>
    <w:rsid w:val="00E535A7"/>
    <w:rsid w:val="00E56B8F"/>
    <w:rsid w:val="00E57476"/>
    <w:rsid w:val="00E57B81"/>
    <w:rsid w:val="00E60AE2"/>
    <w:rsid w:val="00E6118D"/>
    <w:rsid w:val="00E70257"/>
    <w:rsid w:val="00E72ED0"/>
    <w:rsid w:val="00E8002A"/>
    <w:rsid w:val="00E81506"/>
    <w:rsid w:val="00E83555"/>
    <w:rsid w:val="00E83698"/>
    <w:rsid w:val="00E83772"/>
    <w:rsid w:val="00E8441D"/>
    <w:rsid w:val="00E8543D"/>
    <w:rsid w:val="00E97CA4"/>
    <w:rsid w:val="00EA15BF"/>
    <w:rsid w:val="00EA577B"/>
    <w:rsid w:val="00EA702B"/>
    <w:rsid w:val="00EB316F"/>
    <w:rsid w:val="00EB6882"/>
    <w:rsid w:val="00EC0D67"/>
    <w:rsid w:val="00EC1C8A"/>
    <w:rsid w:val="00ED3264"/>
    <w:rsid w:val="00ED69E9"/>
    <w:rsid w:val="00EE3209"/>
    <w:rsid w:val="00EE4C65"/>
    <w:rsid w:val="00EE5E11"/>
    <w:rsid w:val="00EF4DA7"/>
    <w:rsid w:val="00EF55C3"/>
    <w:rsid w:val="00F0011C"/>
    <w:rsid w:val="00F00805"/>
    <w:rsid w:val="00F01F2C"/>
    <w:rsid w:val="00F022E8"/>
    <w:rsid w:val="00F036FF"/>
    <w:rsid w:val="00F04AF2"/>
    <w:rsid w:val="00F20AD4"/>
    <w:rsid w:val="00F223E9"/>
    <w:rsid w:val="00F24EAE"/>
    <w:rsid w:val="00F25EE3"/>
    <w:rsid w:val="00F30BA4"/>
    <w:rsid w:val="00F45BC2"/>
    <w:rsid w:val="00F513F8"/>
    <w:rsid w:val="00F51D54"/>
    <w:rsid w:val="00F56D4B"/>
    <w:rsid w:val="00F63140"/>
    <w:rsid w:val="00F633F7"/>
    <w:rsid w:val="00F67300"/>
    <w:rsid w:val="00F70B2E"/>
    <w:rsid w:val="00F7115C"/>
    <w:rsid w:val="00F74005"/>
    <w:rsid w:val="00F74170"/>
    <w:rsid w:val="00F74E8E"/>
    <w:rsid w:val="00F76F65"/>
    <w:rsid w:val="00F80E61"/>
    <w:rsid w:val="00F87124"/>
    <w:rsid w:val="00F9316A"/>
    <w:rsid w:val="00F95A6A"/>
    <w:rsid w:val="00F96164"/>
    <w:rsid w:val="00FA07E7"/>
    <w:rsid w:val="00FA1035"/>
    <w:rsid w:val="00FA515E"/>
    <w:rsid w:val="00FA7B2C"/>
    <w:rsid w:val="00FB0680"/>
    <w:rsid w:val="00FB0EF0"/>
    <w:rsid w:val="00FB1C3D"/>
    <w:rsid w:val="00FC0684"/>
    <w:rsid w:val="00FD19C2"/>
    <w:rsid w:val="00FD4D0D"/>
    <w:rsid w:val="00FD7304"/>
    <w:rsid w:val="00FE3F93"/>
    <w:rsid w:val="00FE4D0C"/>
    <w:rsid w:val="00FF0F18"/>
    <w:rsid w:val="00FF11A9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55FE0-9E54-4320-B7A0-7ED53559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A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53AC1"/>
    <w:rPr>
      <w:color w:val="0000FF"/>
      <w:u w:val="single"/>
    </w:rPr>
  </w:style>
  <w:style w:type="character" w:styleId="aa">
    <w:name w:val="annotation reference"/>
    <w:rsid w:val="00D53AC1"/>
    <w:rPr>
      <w:sz w:val="16"/>
      <w:szCs w:val="16"/>
    </w:rPr>
  </w:style>
  <w:style w:type="paragraph" w:styleId="ab">
    <w:name w:val="annotation text"/>
    <w:basedOn w:val="a"/>
    <w:link w:val="ac"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53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rsid w:val="00D53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555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4555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2D860-245D-4B54-93CE-FAFD84A9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178</cp:revision>
  <dcterms:created xsi:type="dcterms:W3CDTF">2014-08-01T07:22:00Z</dcterms:created>
  <dcterms:modified xsi:type="dcterms:W3CDTF">2015-10-09T07:52:00Z</dcterms:modified>
</cp:coreProperties>
</file>